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B62" w:rsidRPr="00622D22" w:rsidRDefault="00010B62" w:rsidP="00010B62">
      <w:pPr>
        <w:ind w:leftChars="93" w:left="195" w:firstLineChars="300" w:firstLine="720"/>
        <w:rPr>
          <w:rFonts w:asciiTheme="minorEastAsia" w:eastAsiaTheme="minorEastAsia" w:hAnsiTheme="minorEastAsia"/>
          <w:sz w:val="24"/>
        </w:rPr>
      </w:pPr>
      <w:r w:rsidRPr="00622D22">
        <w:rPr>
          <w:rFonts w:asciiTheme="minorEastAsia" w:eastAsiaTheme="minorEastAsia" w:hAnsiTheme="minorEastAsia" w:hint="eastAsia"/>
          <w:sz w:val="24"/>
        </w:rPr>
        <w:t>八王子市サービス付き高齢者向け住宅における生活支援サービス</w:t>
      </w:r>
    </w:p>
    <w:p w:rsidR="00010B62" w:rsidRPr="00622D22" w:rsidRDefault="00010B62" w:rsidP="00010B62">
      <w:pPr>
        <w:ind w:leftChars="93" w:left="195" w:firstLineChars="300" w:firstLine="720"/>
        <w:rPr>
          <w:rFonts w:asciiTheme="minorEastAsia" w:eastAsiaTheme="minorEastAsia" w:hAnsiTheme="minorEastAsia"/>
          <w:sz w:val="24"/>
        </w:rPr>
      </w:pPr>
      <w:r w:rsidRPr="00622D22">
        <w:rPr>
          <w:rFonts w:asciiTheme="minorEastAsia" w:eastAsiaTheme="minorEastAsia" w:hAnsiTheme="minorEastAsia" w:hint="eastAsia"/>
          <w:sz w:val="24"/>
        </w:rPr>
        <w:t>提供のあり方指針</w:t>
      </w:r>
    </w:p>
    <w:p w:rsidR="00010B62" w:rsidRDefault="00010B62" w:rsidP="00010B62">
      <w:pPr>
        <w:rPr>
          <w:rFonts w:asciiTheme="minorEastAsia" w:hAnsiTheme="minorEastAsia"/>
          <w:szCs w:val="21"/>
        </w:rPr>
      </w:pPr>
    </w:p>
    <w:p w:rsidR="00010B62" w:rsidRPr="005170C0" w:rsidRDefault="00010B62" w:rsidP="00010B62">
      <w:pPr>
        <w:rPr>
          <w:rFonts w:asciiTheme="minorEastAsia" w:eastAsiaTheme="minorEastAsia" w:hAnsiTheme="minorEastAsia"/>
          <w:iCs/>
          <w:sz w:val="24"/>
        </w:rPr>
      </w:pPr>
      <w:r w:rsidRPr="005170C0">
        <w:rPr>
          <w:rFonts w:asciiTheme="minorEastAsia" w:eastAsiaTheme="minorEastAsia" w:hAnsiTheme="minorEastAsia" w:hint="eastAsia"/>
          <w:iCs/>
          <w:sz w:val="24"/>
        </w:rPr>
        <w:t>第１　基本的事項</w:t>
      </w:r>
    </w:p>
    <w:p w:rsidR="00010B62" w:rsidRPr="005170C0" w:rsidRDefault="00010B62" w:rsidP="00010B6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１　目的</w:t>
      </w:r>
    </w:p>
    <w:p w:rsidR="00010B62" w:rsidRPr="005170C0" w:rsidRDefault="00010B62" w:rsidP="00010B62">
      <w:pPr>
        <w:ind w:leftChars="200" w:left="420"/>
        <w:rPr>
          <w:rFonts w:asciiTheme="minorEastAsia" w:eastAsiaTheme="minorEastAsia" w:hAnsiTheme="minorEastAsia"/>
          <w:iCs/>
          <w:sz w:val="24"/>
        </w:rPr>
      </w:pPr>
      <w:r w:rsidRPr="005170C0">
        <w:rPr>
          <w:rFonts w:asciiTheme="minorEastAsia" w:eastAsiaTheme="minorEastAsia" w:hAnsiTheme="minorEastAsia" w:hint="eastAsia"/>
          <w:iCs/>
          <w:sz w:val="24"/>
        </w:rPr>
        <w:t xml:space="preserve">　この指針は、八王子市内のサービス付き高齢者向け住宅（「高齢者の居住の安定確保に関する法律」（平成１３年法律第２６号）第５条に基づくサービス付き高齢者向け住宅に登録した住宅）における生活支援サービスの提供、入居者との契約及び苦情解決等について望ましいあり方を定めることにより、適正な生活支援サービスを提供するサービス付き高齢者向け住宅を普及させ、高齢者が安全に、安心して主体的に生活を継続できる住まいの充実を図ることを目的とする。</w:t>
      </w:r>
    </w:p>
    <w:p w:rsidR="00010B62" w:rsidRPr="005170C0" w:rsidRDefault="00010B62" w:rsidP="00010B62">
      <w:pPr>
        <w:ind w:leftChars="100" w:left="450" w:hangingChars="100" w:hanging="240"/>
        <w:rPr>
          <w:rFonts w:asciiTheme="minorEastAsia" w:eastAsiaTheme="minorEastAsia" w:hAnsiTheme="minorEastAsia"/>
          <w:iCs/>
          <w:sz w:val="24"/>
        </w:rPr>
      </w:pPr>
      <w:r w:rsidRPr="005170C0">
        <w:rPr>
          <w:rFonts w:asciiTheme="minorEastAsia" w:eastAsiaTheme="minorEastAsia" w:hAnsiTheme="minorEastAsia" w:hint="eastAsia"/>
          <w:iCs/>
          <w:sz w:val="24"/>
        </w:rPr>
        <w:t>２　指針における定義</w:t>
      </w:r>
    </w:p>
    <w:p w:rsidR="00010B62" w:rsidRPr="005170C0" w:rsidRDefault="00010B62" w:rsidP="00010B62">
      <w:pPr>
        <w:ind w:leftChars="133" w:left="999"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（１）</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生活支援サービス」とは、緊急時対応、状況把握（安否確認）、生活相談、食事の提供、外出付き添い、その他の高齢者が日常生活を営むために必要なサービスであって、高齢者の希望に応じて提供される介護保険適用外のサービスをいう。</w:t>
      </w:r>
    </w:p>
    <w:p w:rsidR="00010B62" w:rsidRDefault="00010B62" w:rsidP="00010B62">
      <w:pPr>
        <w:ind w:leftChars="133" w:left="999"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（２）</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「基本サービス」とは、生活支援サービスのうち、緊急時対応、状況把握（安否確認）及び生活相談をいう。</w:t>
      </w:r>
    </w:p>
    <w:p w:rsidR="00010B62" w:rsidRPr="005170C0" w:rsidRDefault="00010B62" w:rsidP="00010B62">
      <w:pPr>
        <w:ind w:leftChars="133" w:left="999" w:hangingChars="300" w:hanging="720"/>
        <w:rPr>
          <w:rFonts w:asciiTheme="minorEastAsia" w:eastAsiaTheme="minorEastAsia" w:hAnsiTheme="minorEastAsia"/>
          <w:iCs/>
          <w:sz w:val="24"/>
        </w:rPr>
      </w:pPr>
      <w:r>
        <w:rPr>
          <w:rFonts w:asciiTheme="minorEastAsia" w:eastAsiaTheme="minorEastAsia" w:hAnsiTheme="minorEastAsia" w:hint="eastAsia"/>
          <w:iCs/>
          <w:sz w:val="24"/>
        </w:rPr>
        <w:t xml:space="preserve">（３）　</w:t>
      </w:r>
      <w:r w:rsidRPr="005170C0">
        <w:rPr>
          <w:rFonts w:asciiTheme="minorEastAsia" w:eastAsiaTheme="minorEastAsia" w:hAnsiTheme="minorEastAsia" w:hint="eastAsia"/>
          <w:iCs/>
          <w:sz w:val="24"/>
        </w:rPr>
        <w:t>第１の６（２）及び同７（２）における「委託」とは、住宅事業者が生活支援サービスを直接提供せず、住宅事業者の責任において、生活支援サービス事業者にサービス提供を行わせることをいう。</w:t>
      </w:r>
    </w:p>
    <w:p w:rsidR="00010B62" w:rsidRDefault="00010B62" w:rsidP="00010B62">
      <w:pPr>
        <w:ind w:leftChars="500" w:left="105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なお、この場合、生活支援サービス提供契約は入居者と住宅事業者が締結する。</w:t>
      </w:r>
    </w:p>
    <w:p w:rsidR="00010B62" w:rsidRDefault="00010B62" w:rsidP="00010B6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（４）</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第１の６（２）及び同７（２）における「業務提携」とは、住宅事</w:t>
      </w:r>
    </w:p>
    <w:p w:rsidR="00010B62" w:rsidRPr="005170C0" w:rsidRDefault="00010B62" w:rsidP="00010B62">
      <w:pPr>
        <w:ind w:leftChars="500" w:left="1050"/>
        <w:rPr>
          <w:rFonts w:asciiTheme="minorEastAsia" w:eastAsiaTheme="minorEastAsia" w:hAnsiTheme="minorEastAsia"/>
          <w:iCs/>
          <w:sz w:val="24"/>
        </w:rPr>
      </w:pPr>
      <w:r w:rsidRPr="005170C0">
        <w:rPr>
          <w:rFonts w:asciiTheme="minorEastAsia" w:eastAsiaTheme="minorEastAsia" w:hAnsiTheme="minorEastAsia" w:hint="eastAsia"/>
          <w:iCs/>
          <w:sz w:val="24"/>
        </w:rPr>
        <w:t>業者が生活支援サービスを提供せず、生活支援サービス事業者にサー</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ビス提供を行わせるよう提携することをいう。</w:t>
      </w:r>
    </w:p>
    <w:p w:rsidR="00010B62" w:rsidRPr="005170C0" w:rsidRDefault="00010B62" w:rsidP="00010B62">
      <w:pPr>
        <w:ind w:leftChars="500" w:left="105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なお、この場合、サービス提供契約は入居者と生活支援サービス事業者が締結する。</w:t>
      </w:r>
    </w:p>
    <w:p w:rsidR="00010B62" w:rsidRPr="005170C0" w:rsidRDefault="00010B62" w:rsidP="00010B62">
      <w:pPr>
        <w:ind w:leftChars="100" w:left="930"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（５）</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「住宅事業者」とは、サービス付き高齢者向け住宅又はその住戸の貸主及び当該サービス付き高齢者向け住宅又はその住戸の賃貸の代理又は媒介に関わる事業者をいう。</w:t>
      </w:r>
    </w:p>
    <w:p w:rsidR="00010B62" w:rsidRPr="005170C0" w:rsidRDefault="00010B62" w:rsidP="00010B62">
      <w:pPr>
        <w:ind w:leftChars="100" w:left="930"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（６）</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「生活支援サービス事業者」とは、サービス付き高齢者向け住宅において生活支援サービスを提供する事業者をいう。</w:t>
      </w:r>
    </w:p>
    <w:p w:rsidR="00010B62" w:rsidRPr="005170C0" w:rsidRDefault="00010B62" w:rsidP="00010B62">
      <w:pPr>
        <w:ind w:leftChars="100" w:left="930"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（７）</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「生活支援サービス重要事項説明書等」とは、生活支援サービス契約書や生活支援サービスの内容の詳細について説明する書類（生活支援サ</w:t>
      </w:r>
      <w:r w:rsidRPr="005170C0">
        <w:rPr>
          <w:rFonts w:asciiTheme="minorEastAsia" w:eastAsiaTheme="minorEastAsia" w:hAnsiTheme="minorEastAsia" w:hint="eastAsia"/>
          <w:iCs/>
          <w:sz w:val="24"/>
        </w:rPr>
        <w:lastRenderedPageBreak/>
        <w:t>ービス利用の手引、重要事項説明書等）をいう。</w:t>
      </w:r>
    </w:p>
    <w:p w:rsidR="00010B62" w:rsidRPr="005170C0" w:rsidRDefault="00010B62" w:rsidP="00010B62">
      <w:pPr>
        <w:ind w:leftChars="100" w:left="930"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（８）</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医療・介護連携」とは、介護保険法（平成９年法律第１２３号）第７０条に基づく特定施設入居者生活介護（以下「特定施設入居者生活介護」という。）の指定を受けないサービス付き高齢者向け住宅において、入居者が生活を継続するために受ける医療サービス又は介護保険サービスもしくはその両方（以下「医療・介護サービス」という。）を提供する医療・介護事業者と、住宅事業者及び生活支援サービス事業者とが、互いに連絡及び協力することをいう。</w:t>
      </w:r>
    </w:p>
    <w:p w:rsidR="00010B62" w:rsidRPr="005170C0" w:rsidRDefault="00010B62" w:rsidP="00010B62">
      <w:pPr>
        <w:ind w:leftChars="100" w:left="930"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（９）</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医療・介護連携先事業者」とは、特定施設入居者生活介護の指定を受けないサービス付き高齢者向け住宅において、入居者が生活を継続するために受ける医療・介護サービスを、住宅事業者及び生活支援サービス事業者と連携して提供する事業者をいう。</w:t>
      </w:r>
    </w:p>
    <w:p w:rsidR="00010B62" w:rsidRPr="005170C0" w:rsidRDefault="00010B62" w:rsidP="00010B62">
      <w:pPr>
        <w:ind w:leftChars="100" w:left="930"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（10）</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医療連携」とは、特定施設入居者生活介護の指定を受けたサービス付き高齢者向け住宅において、入居者が生活を継続するために受ける医療サービスを提供する医療事業者と、住宅事業者及び生活支援サービス事業者とが、互いに連絡及び協力することをいう。</w:t>
      </w:r>
    </w:p>
    <w:p w:rsidR="00010B62" w:rsidRPr="005170C0" w:rsidRDefault="00010B62" w:rsidP="00010B62">
      <w:pPr>
        <w:ind w:leftChars="100" w:left="930"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（11）</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医療連携先事業者」とは、特定施設入居者生活介護の指定を受けたサービス付き高齢者向け住宅において、入居者が生活を継続するために受ける医療サービスを、住宅事業者及び生活支援サービス事業者と連携して提供する事業者をいい、八王子市指定居宅サービス等の事業の人員、設備及び運営の基準に関する条例（平成２６年条例第５６号）第２３２条に定める協力医療機関及び協力歯科医療機関はこれに含まれるものとする。</w:t>
      </w:r>
    </w:p>
    <w:p w:rsidR="00010B62" w:rsidRPr="005170C0" w:rsidRDefault="00010B62" w:rsidP="00010B6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３　事業運営の留意点</w:t>
      </w:r>
    </w:p>
    <w:p w:rsidR="00010B62" w:rsidRPr="00751470" w:rsidRDefault="00010B62" w:rsidP="00010B62">
      <w:pPr>
        <w:ind w:leftChars="100" w:left="930" w:hangingChars="300" w:hanging="720"/>
        <w:rPr>
          <w:rFonts w:asciiTheme="minorEastAsia" w:eastAsiaTheme="minorEastAsia" w:hAnsiTheme="minorEastAsia"/>
          <w:iCs/>
          <w:sz w:val="24"/>
        </w:rPr>
      </w:pPr>
      <w:r w:rsidRPr="005170C0">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5170C0">
        <w:rPr>
          <w:rFonts w:asciiTheme="minorEastAsia" w:eastAsiaTheme="minorEastAsia" w:hAnsiTheme="minorEastAsia" w:hint="eastAsia"/>
          <w:iCs/>
          <w:sz w:val="24"/>
        </w:rPr>
        <w:t>住宅事業者及び生活支援サービス事業者は、次の点</w:t>
      </w:r>
      <w:r w:rsidRPr="005170C0">
        <w:rPr>
          <w:rFonts w:asciiTheme="minorEastAsia" w:eastAsiaTheme="minorEastAsia" w:hAnsiTheme="minorEastAsia" w:hint="eastAsia"/>
          <w:sz w:val="24"/>
        </w:rPr>
        <w:t>に留意し、</w:t>
      </w:r>
      <w:r w:rsidRPr="005170C0">
        <w:rPr>
          <w:rFonts w:asciiTheme="minorEastAsia" w:eastAsiaTheme="minorEastAsia" w:hAnsiTheme="minorEastAsia" w:hint="eastAsia"/>
          <w:iCs/>
          <w:sz w:val="24"/>
        </w:rPr>
        <w:t>事業を運営すること。</w:t>
      </w:r>
    </w:p>
    <w:p w:rsidR="00010B62" w:rsidRPr="005170C0" w:rsidRDefault="00010B62" w:rsidP="00010B62">
      <w:pPr>
        <w:ind w:firstLineChars="300" w:firstLine="720"/>
        <w:rPr>
          <w:rFonts w:asciiTheme="minorEastAsia" w:eastAsiaTheme="minorEastAsia" w:hAnsiTheme="minorEastAsia"/>
          <w:sz w:val="24"/>
        </w:rPr>
      </w:pPr>
      <w:r>
        <w:rPr>
          <w:rFonts w:asciiTheme="minorEastAsia" w:eastAsiaTheme="minorEastAsia" w:hAnsiTheme="minorEastAsia" w:hint="eastAsia"/>
          <w:sz w:val="24"/>
        </w:rPr>
        <w:t xml:space="preserve">ア　</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の個人としての尊厳を確保</w:t>
      </w:r>
      <w:r w:rsidRPr="005170C0">
        <w:rPr>
          <w:rFonts w:asciiTheme="minorEastAsia" w:eastAsiaTheme="minorEastAsia" w:hAnsiTheme="minorEastAsia" w:hint="eastAsia"/>
          <w:bCs/>
          <w:sz w:val="24"/>
        </w:rPr>
        <w:t>すること</w:t>
      </w:r>
      <w:r w:rsidRPr="005170C0">
        <w:rPr>
          <w:rFonts w:asciiTheme="minorEastAsia" w:eastAsiaTheme="minorEastAsia" w:hAnsiTheme="minorEastAsia" w:hint="eastAsia"/>
          <w:sz w:val="24"/>
        </w:rPr>
        <w:t>。</w:t>
      </w:r>
    </w:p>
    <w:p w:rsidR="00010B62" w:rsidRDefault="00010B62" w:rsidP="00010B62">
      <w:pPr>
        <w:ind w:leftChars="350" w:left="975"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イ　事業の計画策定に当たっては、住宅事業者及び生活支援サービス事業者は、互いに連携を図り、地域の特性やサービスの需要及び充足状況等を考慮すること。</w:t>
      </w:r>
    </w:p>
    <w:p w:rsidR="00010B62" w:rsidRDefault="00010B62" w:rsidP="00010B62">
      <w:pPr>
        <w:ind w:leftChars="450" w:left="945"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また、</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を適切なサービスにつなげることができるよう、事業計画策定の段階から、地域の社会福祉資源（介護事業所、医療機関等）や行政窓口（高齢者あんしん相談センター、八王子市高齢者福祉課・保健所等）と連携を図るための準備を進めておくこと。</w:t>
      </w:r>
    </w:p>
    <w:p w:rsidR="00010B62" w:rsidRPr="005170C0" w:rsidRDefault="00010B62" w:rsidP="00010B62">
      <w:pPr>
        <w:ind w:leftChars="400" w:left="840"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なお、医療・介護連携を行う場合は第１の４のとおり、医療連携を行う場合は同５のとおり留意すること。</w:t>
      </w:r>
    </w:p>
    <w:p w:rsidR="00010B62" w:rsidRPr="005170C0" w:rsidRDefault="00010B62" w:rsidP="00010B62">
      <w:pPr>
        <w:ind w:leftChars="300" w:left="870" w:hangingChars="100" w:hanging="240"/>
        <w:rPr>
          <w:rFonts w:asciiTheme="minorEastAsia" w:eastAsiaTheme="minorEastAsia" w:hAnsiTheme="minorEastAsia"/>
          <w:sz w:val="24"/>
        </w:rPr>
      </w:pPr>
      <w:r>
        <w:rPr>
          <w:rFonts w:asciiTheme="minorEastAsia" w:eastAsiaTheme="minorEastAsia" w:hAnsiTheme="minorEastAsia" w:hint="eastAsia"/>
          <w:sz w:val="24"/>
        </w:rPr>
        <w:lastRenderedPageBreak/>
        <w:t xml:space="preserve">ウ　</w:t>
      </w:r>
      <w:r w:rsidRPr="005170C0">
        <w:rPr>
          <w:rFonts w:asciiTheme="minorEastAsia" w:eastAsiaTheme="minorEastAsia" w:hAnsiTheme="minorEastAsia" w:hint="eastAsia"/>
          <w:sz w:val="24"/>
        </w:rPr>
        <w:t>生活支援サービスの種類ごとに事業者が異なる場合など、生活支援サービスの提供主体が複数にわたる場合は、</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の混乱を招かないよう、住宅事業者と生活支援サービス事業者とで十分に協議し、提供主体を明確にすること。</w:t>
      </w:r>
    </w:p>
    <w:p w:rsidR="00010B62" w:rsidRPr="005170C0" w:rsidRDefault="00010B62" w:rsidP="00010B62">
      <w:pPr>
        <w:ind w:leftChars="100" w:left="930" w:hangingChars="300" w:hanging="720"/>
        <w:rPr>
          <w:rFonts w:asciiTheme="minorEastAsia" w:eastAsiaTheme="minorEastAsia" w:hAnsiTheme="minorEastAsia"/>
          <w:sz w:val="24"/>
        </w:rPr>
      </w:pPr>
      <w:r>
        <w:rPr>
          <w:rFonts w:asciiTheme="minorEastAsia" w:eastAsiaTheme="minorEastAsia" w:hAnsiTheme="minorEastAsia" w:hint="eastAsia"/>
          <w:sz w:val="24"/>
        </w:rPr>
        <w:t xml:space="preserve">（２）　</w:t>
      </w:r>
      <w:r w:rsidRPr="005170C0">
        <w:rPr>
          <w:rFonts w:asciiTheme="minorEastAsia" w:eastAsiaTheme="minorEastAsia" w:hAnsiTheme="minorEastAsia" w:hint="eastAsia"/>
          <w:sz w:val="24"/>
        </w:rPr>
        <w:t>サービス付き高齢者向け住宅の設備及び構造については、次の点に留意すること。</w:t>
      </w:r>
    </w:p>
    <w:p w:rsidR="00010B62" w:rsidRDefault="00010B62" w:rsidP="00010B62">
      <w:pPr>
        <w:ind w:leftChars="300" w:left="1110" w:hangingChars="200" w:hanging="480"/>
        <w:rPr>
          <w:rFonts w:asciiTheme="minorEastAsia" w:eastAsiaTheme="minorEastAsia" w:hAnsiTheme="minorEastAsia"/>
          <w:bCs/>
          <w:sz w:val="24"/>
        </w:rPr>
      </w:pPr>
      <w:r w:rsidRPr="005170C0">
        <w:rPr>
          <w:rFonts w:asciiTheme="minorEastAsia" w:eastAsiaTheme="minorEastAsia" w:hAnsiTheme="minorEastAsia" w:hint="eastAsia"/>
          <w:sz w:val="24"/>
        </w:rPr>
        <w:t>ア　サービス付き高齢者向け住宅の設備及び構造は、</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bCs/>
          <w:sz w:val="24"/>
        </w:rPr>
        <w:t>の身体機能の</w:t>
      </w:r>
    </w:p>
    <w:p w:rsidR="00010B62" w:rsidRPr="005170C0" w:rsidRDefault="00010B62" w:rsidP="00010B62">
      <w:pPr>
        <w:ind w:leftChars="400" w:left="1080"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低下や障害が生じた場合にも対応できるよう配慮すること。</w:t>
      </w:r>
    </w:p>
    <w:p w:rsidR="00010B62" w:rsidRDefault="00010B62" w:rsidP="00040C25">
      <w:pPr>
        <w:ind w:leftChars="500" w:left="1050"/>
        <w:rPr>
          <w:rFonts w:asciiTheme="minorEastAsia" w:eastAsiaTheme="minorEastAsia" w:hAnsiTheme="minorEastAsia"/>
          <w:bCs/>
          <w:sz w:val="24"/>
        </w:rPr>
      </w:pPr>
      <w:r w:rsidRPr="005170C0">
        <w:rPr>
          <w:rFonts w:asciiTheme="minorEastAsia" w:eastAsiaTheme="minorEastAsia" w:hAnsiTheme="minorEastAsia" w:hint="eastAsia"/>
          <w:bCs/>
          <w:sz w:val="24"/>
        </w:rPr>
        <w:t>なお、「高齢者の居住の安定確保に関する法律」（平成１３年法律第２</w:t>
      </w:r>
    </w:p>
    <w:p w:rsidR="00010B62" w:rsidRDefault="00010B62" w:rsidP="00010B62">
      <w:pPr>
        <w:ind w:leftChars="400" w:left="1080"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６号）第７条第１項第３号に定める加齢対応構造等に係る基準を遵守す</w:t>
      </w:r>
    </w:p>
    <w:p w:rsidR="00010B62" w:rsidRPr="005170C0" w:rsidRDefault="00010B62" w:rsidP="00010B62">
      <w:pPr>
        <w:ind w:leftChars="400" w:left="1080"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ること。</w:t>
      </w:r>
    </w:p>
    <w:p w:rsidR="00010B62" w:rsidRPr="005170C0" w:rsidRDefault="00010B62" w:rsidP="00040C25">
      <w:pPr>
        <w:ind w:leftChars="300" w:left="1110" w:hangingChars="200" w:hanging="480"/>
        <w:rPr>
          <w:rFonts w:asciiTheme="minorEastAsia" w:eastAsiaTheme="minorEastAsia" w:hAnsiTheme="minorEastAsia"/>
          <w:bCs/>
          <w:sz w:val="24"/>
        </w:rPr>
      </w:pPr>
      <w:r w:rsidRPr="005170C0">
        <w:rPr>
          <w:rFonts w:asciiTheme="minorEastAsia" w:eastAsiaTheme="minorEastAsia" w:hAnsiTheme="minorEastAsia" w:hint="eastAsia"/>
          <w:bCs/>
          <w:sz w:val="24"/>
        </w:rPr>
        <w:t>イ</w:t>
      </w:r>
      <w:r w:rsidRPr="005170C0">
        <w:rPr>
          <w:rFonts w:asciiTheme="minorEastAsia" w:eastAsiaTheme="minorEastAsia" w:hAnsiTheme="minorEastAsia" w:hint="eastAsia"/>
          <w:iCs/>
          <w:sz w:val="24"/>
        </w:rPr>
        <w:t xml:space="preserve">　</w:t>
      </w:r>
      <w:r w:rsidRPr="005170C0">
        <w:rPr>
          <w:rFonts w:asciiTheme="minorEastAsia" w:eastAsiaTheme="minorEastAsia" w:hAnsiTheme="minorEastAsia" w:hint="eastAsia"/>
          <w:bCs/>
          <w:sz w:val="24"/>
        </w:rPr>
        <w:t>消防法令の遵守に当たっては、八王子消防署の指導を受けること。</w:t>
      </w:r>
    </w:p>
    <w:p w:rsidR="00010B62" w:rsidRPr="005170C0" w:rsidRDefault="00010B62" w:rsidP="00040C25">
      <w:pPr>
        <w:ind w:leftChars="150" w:left="555" w:hangingChars="100" w:hanging="240"/>
        <w:rPr>
          <w:rFonts w:asciiTheme="minorEastAsia" w:eastAsiaTheme="minorEastAsia" w:hAnsiTheme="minorEastAsia"/>
          <w:bCs/>
          <w:sz w:val="24"/>
        </w:rPr>
      </w:pPr>
      <w:r>
        <w:rPr>
          <w:rFonts w:asciiTheme="minorEastAsia" w:eastAsiaTheme="minorEastAsia" w:hAnsiTheme="minorEastAsia" w:hint="eastAsia"/>
          <w:bCs/>
          <w:sz w:val="24"/>
        </w:rPr>
        <w:t xml:space="preserve">４　</w:t>
      </w:r>
      <w:r w:rsidRPr="005170C0">
        <w:rPr>
          <w:rFonts w:asciiTheme="minorEastAsia" w:eastAsiaTheme="minorEastAsia" w:hAnsiTheme="minorEastAsia" w:hint="eastAsia"/>
          <w:bCs/>
          <w:sz w:val="24"/>
        </w:rPr>
        <w:t>特定施設入居者生活介護の指定を受けない高齢者向け住宅が医療・介護連携を行う上での留意点</w:t>
      </w:r>
    </w:p>
    <w:p w:rsidR="00010B62" w:rsidRPr="005170C0" w:rsidRDefault="00010B62" w:rsidP="00010B62">
      <w:pPr>
        <w:ind w:leftChars="150" w:left="915" w:hangingChars="250" w:hanging="600"/>
        <w:rPr>
          <w:rFonts w:asciiTheme="minorEastAsia" w:eastAsiaTheme="minorEastAsia" w:hAnsiTheme="minorEastAsia"/>
          <w:bCs/>
          <w:sz w:val="24"/>
        </w:rPr>
      </w:pPr>
      <w:r>
        <w:rPr>
          <w:rFonts w:asciiTheme="minorEastAsia" w:eastAsiaTheme="minorEastAsia" w:hAnsiTheme="minorEastAsia" w:hint="eastAsia"/>
          <w:bCs/>
          <w:sz w:val="24"/>
        </w:rPr>
        <w:t xml:space="preserve">（１）　</w:t>
      </w:r>
      <w:r w:rsidRPr="005170C0">
        <w:rPr>
          <w:rFonts w:asciiTheme="minorEastAsia" w:eastAsiaTheme="minorEastAsia" w:hAnsiTheme="minorEastAsia" w:hint="eastAsia"/>
          <w:bCs/>
          <w:sz w:val="24"/>
        </w:rPr>
        <w:t>医療・介護連携を行う住宅事業者及び生活支援サービス事業者は、入居者によるサービス選択の自由の確保等について、次の点に留意すること。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ア　入居者が、自ら利用する医療・介護サービス及びケアマネジャーを自由に選択する権利を制限してはならないこと。</w:t>
      </w:r>
    </w:p>
    <w:p w:rsidR="00010B62" w:rsidRDefault="00010B62" w:rsidP="00010B62">
      <w:pPr>
        <w:ind w:firstLineChars="500" w:firstLine="1200"/>
        <w:rPr>
          <w:rFonts w:asciiTheme="minorEastAsia" w:eastAsiaTheme="minorEastAsia" w:hAnsiTheme="minorEastAsia"/>
          <w:bCs/>
          <w:sz w:val="24"/>
        </w:rPr>
      </w:pPr>
      <w:r w:rsidRPr="005170C0">
        <w:rPr>
          <w:rFonts w:asciiTheme="minorEastAsia" w:eastAsiaTheme="minorEastAsia" w:hAnsiTheme="minorEastAsia" w:hint="eastAsia"/>
          <w:bCs/>
          <w:sz w:val="24"/>
        </w:rPr>
        <w:t>また、入居者がこれらを自由に選択できる権利を有していることに</w:t>
      </w:r>
    </w:p>
    <w:p w:rsidR="00010B62" w:rsidRPr="005170C0" w:rsidRDefault="00010B62" w:rsidP="00010B62">
      <w:pPr>
        <w:ind w:leftChars="400" w:left="840"/>
        <w:rPr>
          <w:rFonts w:asciiTheme="minorEastAsia" w:eastAsiaTheme="minorEastAsia" w:hAnsiTheme="minorEastAsia"/>
          <w:bCs/>
          <w:sz w:val="24"/>
        </w:rPr>
      </w:pPr>
      <w:r w:rsidRPr="005170C0">
        <w:rPr>
          <w:rFonts w:asciiTheme="minorEastAsia" w:eastAsiaTheme="minorEastAsia" w:hAnsiTheme="minorEastAsia" w:hint="eastAsia"/>
          <w:bCs/>
          <w:sz w:val="24"/>
        </w:rPr>
        <w:t>ついて</w:t>
      </w:r>
      <w:r w:rsidRPr="005170C0">
        <w:rPr>
          <w:rFonts w:asciiTheme="minorEastAsia" w:eastAsiaTheme="minorEastAsia" w:hAnsiTheme="minorEastAsia" w:hint="eastAsia"/>
          <w:iCs/>
          <w:sz w:val="24"/>
        </w:rPr>
        <w:t>生活支援サービス重要事項説明書等</w:t>
      </w:r>
      <w:r w:rsidRPr="005170C0">
        <w:rPr>
          <w:rFonts w:asciiTheme="minorEastAsia" w:eastAsiaTheme="minorEastAsia" w:hAnsiTheme="minorEastAsia" w:hint="eastAsia"/>
          <w:bCs/>
          <w:sz w:val="24"/>
        </w:rPr>
        <w:t>に盛り込むなど、入居者に</w:t>
      </w:r>
      <w:r>
        <w:rPr>
          <w:rFonts w:asciiTheme="minorEastAsia" w:eastAsiaTheme="minorEastAsia" w:hAnsiTheme="minorEastAsia" w:hint="eastAsia"/>
          <w:bCs/>
          <w:sz w:val="24"/>
        </w:rPr>
        <w:t xml:space="preserve"> </w:t>
      </w:r>
      <w:r w:rsidRPr="005170C0">
        <w:rPr>
          <w:rFonts w:asciiTheme="minorEastAsia" w:eastAsiaTheme="minorEastAsia" w:hAnsiTheme="minorEastAsia" w:hint="eastAsia"/>
          <w:bCs/>
          <w:sz w:val="24"/>
        </w:rPr>
        <w:t>十分説明すること。</w:t>
      </w:r>
      <w:r w:rsidRPr="005170C0">
        <w:rPr>
          <w:rFonts w:asciiTheme="minorEastAsia" w:eastAsiaTheme="minorEastAsia" w:hAnsiTheme="minorEastAsia" w:hint="eastAsia"/>
          <w:iCs/>
          <w:sz w:val="24"/>
        </w:rPr>
        <w:t>その際には説明を行った者及び説明を受けた者が署名すること。</w:t>
      </w:r>
    </w:p>
    <w:p w:rsidR="00010B62" w:rsidRDefault="00010B62" w:rsidP="00010B62">
      <w:pPr>
        <w:ind w:leftChars="225" w:left="473" w:firstLineChars="100" w:firstLine="240"/>
        <w:rPr>
          <w:rFonts w:asciiTheme="minorEastAsia" w:eastAsiaTheme="minorEastAsia" w:hAnsiTheme="minorEastAsia"/>
          <w:bCs/>
          <w:sz w:val="24"/>
        </w:rPr>
      </w:pPr>
      <w:r w:rsidRPr="005170C0">
        <w:rPr>
          <w:rFonts w:asciiTheme="minorEastAsia" w:eastAsiaTheme="minorEastAsia" w:hAnsiTheme="minorEastAsia" w:hint="eastAsia"/>
          <w:bCs/>
          <w:sz w:val="24"/>
        </w:rPr>
        <w:t>イ　入居者が、</w:t>
      </w:r>
      <w:r w:rsidRPr="005170C0">
        <w:rPr>
          <w:rFonts w:asciiTheme="minorEastAsia" w:eastAsiaTheme="minorEastAsia" w:hAnsiTheme="minorEastAsia" w:hint="eastAsia"/>
          <w:iCs/>
          <w:sz w:val="24"/>
        </w:rPr>
        <w:t>医療・介護連携先事業者</w:t>
      </w:r>
      <w:r w:rsidRPr="005170C0">
        <w:rPr>
          <w:rFonts w:asciiTheme="minorEastAsia" w:eastAsiaTheme="minorEastAsia" w:hAnsiTheme="minorEastAsia" w:hint="eastAsia"/>
          <w:bCs/>
          <w:sz w:val="24"/>
        </w:rPr>
        <w:t>の提供する医療・介護サービス</w:t>
      </w:r>
    </w:p>
    <w:p w:rsidR="00010B62" w:rsidRPr="005170C0" w:rsidRDefault="00010B62" w:rsidP="00010B62">
      <w:pPr>
        <w:ind w:leftChars="425" w:left="893"/>
        <w:rPr>
          <w:rFonts w:asciiTheme="minorEastAsia" w:eastAsiaTheme="minorEastAsia" w:hAnsiTheme="minorEastAsia"/>
          <w:bCs/>
          <w:sz w:val="24"/>
        </w:rPr>
      </w:pPr>
      <w:r w:rsidRPr="005170C0">
        <w:rPr>
          <w:rFonts w:asciiTheme="minorEastAsia" w:eastAsiaTheme="minorEastAsia" w:hAnsiTheme="minorEastAsia" w:hint="eastAsia"/>
          <w:bCs/>
          <w:sz w:val="24"/>
        </w:rPr>
        <w:t>を利用するか否かによって、住宅の家賃及び共益費等に料金の差異を設けてはならないこと。</w:t>
      </w:r>
    </w:p>
    <w:p w:rsidR="00010B62" w:rsidRDefault="00010B62" w:rsidP="00010B62">
      <w:pPr>
        <w:ind w:leftChars="325" w:left="683"/>
        <w:rPr>
          <w:rFonts w:asciiTheme="minorEastAsia" w:eastAsiaTheme="minorEastAsia" w:hAnsiTheme="minorEastAsia"/>
          <w:bCs/>
          <w:sz w:val="24"/>
        </w:rPr>
      </w:pPr>
      <w:r w:rsidRPr="005170C0">
        <w:rPr>
          <w:rFonts w:asciiTheme="minorEastAsia" w:eastAsiaTheme="minorEastAsia" w:hAnsiTheme="minorEastAsia" w:hint="eastAsia"/>
          <w:bCs/>
          <w:sz w:val="24"/>
        </w:rPr>
        <w:t>ウ　入居者が、</w:t>
      </w:r>
      <w:r w:rsidRPr="005170C0">
        <w:rPr>
          <w:rFonts w:asciiTheme="minorEastAsia" w:eastAsiaTheme="minorEastAsia" w:hAnsiTheme="minorEastAsia" w:hint="eastAsia"/>
          <w:iCs/>
          <w:sz w:val="24"/>
        </w:rPr>
        <w:t>医療・介護連携先事業者</w:t>
      </w:r>
      <w:r w:rsidRPr="005170C0">
        <w:rPr>
          <w:rFonts w:asciiTheme="minorEastAsia" w:eastAsiaTheme="minorEastAsia" w:hAnsiTheme="minorEastAsia" w:hint="eastAsia"/>
          <w:bCs/>
          <w:sz w:val="24"/>
        </w:rPr>
        <w:t>の提供する医療・介護サービスを</w:t>
      </w:r>
    </w:p>
    <w:p w:rsidR="00010B62" w:rsidRPr="005170C0" w:rsidRDefault="00010B62" w:rsidP="00010B62">
      <w:pPr>
        <w:ind w:leftChars="425" w:left="893"/>
        <w:rPr>
          <w:rFonts w:asciiTheme="minorEastAsia" w:eastAsiaTheme="minorEastAsia" w:hAnsiTheme="minorEastAsia"/>
          <w:bCs/>
          <w:sz w:val="24"/>
        </w:rPr>
      </w:pPr>
      <w:r w:rsidRPr="005170C0">
        <w:rPr>
          <w:rFonts w:asciiTheme="minorEastAsia" w:eastAsiaTheme="minorEastAsia" w:hAnsiTheme="minorEastAsia" w:hint="eastAsia"/>
          <w:bCs/>
          <w:sz w:val="24"/>
        </w:rPr>
        <w:t>利用するか否かによって、住宅事業者又は生活支援サービス事業者の提供するサービスに料金等の差異を設けてはならないこと。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エ　入居者が、住宅事業者及び生活支援サービス事業者等の特定の事業者のケアマネジャーを利用するか否かによって、住宅事業者又は生活支援サービス事業者の提供するサービスに料金等の差異を設けてはならない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オ　介護保険サービスを利用する入居者のケアマネジメントについて、入居者の状態や意向を反映した適切なサービスが提供されるよう、入居者へのモニタリング等の機会を活用し、ケアマネジャー等と適切に連携す</w:t>
      </w:r>
      <w:r w:rsidRPr="005170C0">
        <w:rPr>
          <w:rFonts w:asciiTheme="minorEastAsia" w:eastAsiaTheme="minorEastAsia" w:hAnsiTheme="minorEastAsia" w:hint="eastAsia"/>
          <w:bCs/>
          <w:sz w:val="24"/>
        </w:rPr>
        <w:lastRenderedPageBreak/>
        <w:t>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カ　医療サービスを利用する入居者について、入居者の状態や意向を反映した適切なサービスが提供されるよう、医療事業所と適切に連携すること。</w:t>
      </w:r>
    </w:p>
    <w:p w:rsidR="00010B62" w:rsidRPr="005170C0" w:rsidRDefault="00010B62" w:rsidP="00010B62">
      <w:pPr>
        <w:ind w:leftChars="325" w:left="923" w:hangingChars="100" w:hanging="240"/>
        <w:rPr>
          <w:rFonts w:asciiTheme="minorEastAsia" w:eastAsiaTheme="minorEastAsia" w:hAnsiTheme="minorEastAsia"/>
          <w:iCs/>
          <w:sz w:val="24"/>
        </w:rPr>
      </w:pPr>
      <w:r w:rsidRPr="005170C0">
        <w:rPr>
          <w:rFonts w:asciiTheme="minorEastAsia" w:eastAsiaTheme="minorEastAsia" w:hAnsiTheme="minorEastAsia" w:hint="eastAsia"/>
          <w:bCs/>
          <w:sz w:val="24"/>
        </w:rPr>
        <w:t xml:space="preserve">キ　</w:t>
      </w:r>
      <w:r w:rsidRPr="005170C0">
        <w:rPr>
          <w:rFonts w:asciiTheme="minorEastAsia" w:eastAsiaTheme="minorEastAsia" w:hAnsiTheme="minorEastAsia" w:hint="eastAsia"/>
          <w:iCs/>
          <w:sz w:val="24"/>
        </w:rPr>
        <w:t>医療・介護連携先事業者以外も含めた、地域の医療・介護サービス事業者の情報を入居者に提供すること。</w:t>
      </w:r>
    </w:p>
    <w:p w:rsidR="00010B62" w:rsidRDefault="00010B62" w:rsidP="00010B62">
      <w:pPr>
        <w:ind w:leftChars="100" w:left="930" w:hangingChars="300" w:hanging="720"/>
        <w:rPr>
          <w:rFonts w:asciiTheme="minorEastAsia" w:eastAsiaTheme="minorEastAsia" w:hAnsiTheme="minorEastAsia"/>
          <w:bCs/>
          <w:sz w:val="24"/>
        </w:rPr>
      </w:pPr>
      <w:r w:rsidRPr="005170C0">
        <w:rPr>
          <w:rFonts w:asciiTheme="minorEastAsia" w:eastAsiaTheme="minorEastAsia" w:hAnsiTheme="minorEastAsia" w:hint="eastAsia"/>
          <w:bCs/>
          <w:sz w:val="24"/>
        </w:rPr>
        <w:t>（２）</w:t>
      </w:r>
      <w:r>
        <w:rPr>
          <w:rFonts w:asciiTheme="minorEastAsia" w:eastAsiaTheme="minorEastAsia" w:hAnsiTheme="minorEastAsia" w:hint="eastAsia"/>
          <w:bCs/>
          <w:sz w:val="24"/>
        </w:rPr>
        <w:t xml:space="preserve">　</w:t>
      </w:r>
      <w:r w:rsidRPr="005170C0">
        <w:rPr>
          <w:rFonts w:asciiTheme="minorEastAsia" w:eastAsiaTheme="minorEastAsia" w:hAnsiTheme="minorEastAsia" w:hint="eastAsia"/>
          <w:bCs/>
          <w:sz w:val="24"/>
        </w:rPr>
        <w:t>医療・介護連携を行う住宅事業者及び生活支援サービス事業者は、入</w:t>
      </w:r>
    </w:p>
    <w:p w:rsidR="00010B62" w:rsidRPr="005170C0" w:rsidRDefault="00010B62" w:rsidP="00010B62">
      <w:pPr>
        <w:ind w:leftChars="400" w:left="840"/>
        <w:rPr>
          <w:rFonts w:asciiTheme="minorEastAsia" w:eastAsiaTheme="minorEastAsia" w:hAnsiTheme="minorEastAsia"/>
          <w:bCs/>
          <w:sz w:val="24"/>
        </w:rPr>
      </w:pPr>
      <w:r w:rsidRPr="005170C0">
        <w:rPr>
          <w:rFonts w:asciiTheme="minorEastAsia" w:eastAsiaTheme="minorEastAsia" w:hAnsiTheme="minorEastAsia" w:hint="eastAsia"/>
          <w:bCs/>
          <w:sz w:val="24"/>
        </w:rPr>
        <w:t>居者に対するサービス内容の説明や個人情報の保護等について、次の点に留意すること。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ア　生活支援サービス、医療サービス及び介護保険サービスの内容及び提供者を明確に区分し、これらのサービスの契約に先立ち、入居者に分かりやすいよう説明すること。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イ　入居者から医療・介護連携先事業者と個人情報を共有するための同意をとること。また、個人情報の利用目的及び管理方法等を明示し、入居者に周知すること。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ウ　想定する入居者が必要とする医療・介護サービスの提供に適した、専門的人材が確保された医療・介護事業者と連携していること。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エ　住宅に医療・介護連携先事業所との調整を行う者を配置し、連携を円滑に行うようにすること。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オ　医療・介護連携先事業者との間で情報共有を行うための手段をあらかじめ定めておくこと。</w:t>
      </w:r>
    </w:p>
    <w:p w:rsidR="00010B62" w:rsidRPr="005170C0" w:rsidRDefault="00010B62" w:rsidP="00010B62">
      <w:pPr>
        <w:ind w:leftChars="50" w:left="345"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５　特定施設入居者生活介護の指定を受けた高齢者向け住宅が医療連携を行う上での留意点</w:t>
      </w:r>
    </w:p>
    <w:p w:rsidR="00010B62" w:rsidRPr="005170C0" w:rsidRDefault="00010B62" w:rsidP="00010B62">
      <w:pPr>
        <w:ind w:leftChars="100" w:left="930" w:hangingChars="300" w:hanging="720"/>
        <w:rPr>
          <w:rFonts w:asciiTheme="minorEastAsia" w:eastAsiaTheme="minorEastAsia" w:hAnsiTheme="minorEastAsia"/>
          <w:bCs/>
          <w:sz w:val="24"/>
        </w:rPr>
      </w:pPr>
      <w:r>
        <w:rPr>
          <w:rFonts w:asciiTheme="minorEastAsia" w:eastAsiaTheme="minorEastAsia" w:hAnsiTheme="minorEastAsia" w:hint="eastAsia"/>
          <w:bCs/>
          <w:sz w:val="24"/>
        </w:rPr>
        <w:t xml:space="preserve">（１）　</w:t>
      </w:r>
      <w:r w:rsidRPr="005170C0">
        <w:rPr>
          <w:rFonts w:asciiTheme="minorEastAsia" w:eastAsiaTheme="minorEastAsia" w:hAnsiTheme="minorEastAsia" w:hint="eastAsia"/>
          <w:bCs/>
          <w:sz w:val="24"/>
        </w:rPr>
        <w:t>医療連携を行う住宅事業者及び生活支援サービス事業者は、入居者によるサービス選択の自由の確保等について、次の点に留意すること。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ア　入居者が、自ら利用する医療サービスを自由に選択する権利を制限してはならないこと。</w:t>
      </w:r>
    </w:p>
    <w:p w:rsidR="00010B62" w:rsidRDefault="00010B62" w:rsidP="00010B62">
      <w:pPr>
        <w:ind w:firstLineChars="500" w:firstLine="1200"/>
        <w:rPr>
          <w:rFonts w:asciiTheme="minorEastAsia" w:eastAsiaTheme="minorEastAsia" w:hAnsiTheme="minorEastAsia"/>
          <w:bCs/>
          <w:sz w:val="24"/>
        </w:rPr>
      </w:pPr>
      <w:r w:rsidRPr="005170C0">
        <w:rPr>
          <w:rFonts w:asciiTheme="minorEastAsia" w:eastAsiaTheme="minorEastAsia" w:hAnsiTheme="minorEastAsia" w:hint="eastAsia"/>
          <w:bCs/>
          <w:sz w:val="24"/>
        </w:rPr>
        <w:t>また、入居者がこれを自由に選択できる権利を有していることにつ</w:t>
      </w:r>
    </w:p>
    <w:p w:rsidR="00010B62" w:rsidRPr="003C147A" w:rsidRDefault="00010B62" w:rsidP="00010B62">
      <w:pPr>
        <w:ind w:leftChars="400" w:left="840"/>
        <w:rPr>
          <w:rFonts w:asciiTheme="minorEastAsia" w:eastAsiaTheme="minorEastAsia" w:hAnsiTheme="minorEastAsia"/>
          <w:bCs/>
          <w:sz w:val="24"/>
        </w:rPr>
      </w:pPr>
      <w:r w:rsidRPr="005170C0">
        <w:rPr>
          <w:rFonts w:asciiTheme="minorEastAsia" w:eastAsiaTheme="minorEastAsia" w:hAnsiTheme="minorEastAsia" w:hint="eastAsia"/>
          <w:bCs/>
          <w:sz w:val="24"/>
        </w:rPr>
        <w:t>いて</w:t>
      </w:r>
      <w:r w:rsidRPr="005170C0">
        <w:rPr>
          <w:rFonts w:asciiTheme="minorEastAsia" w:eastAsiaTheme="minorEastAsia" w:hAnsiTheme="minorEastAsia" w:hint="eastAsia"/>
          <w:iCs/>
          <w:sz w:val="24"/>
        </w:rPr>
        <w:t>生活支援サービス重要事項説明書等に盛り込むなど、入居者に十</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分説</w:t>
      </w:r>
      <w:r>
        <w:rPr>
          <w:rFonts w:asciiTheme="minorEastAsia" w:eastAsiaTheme="minorEastAsia" w:hAnsiTheme="minorEastAsia" w:hint="eastAsia"/>
          <w:iCs/>
          <w:sz w:val="24"/>
        </w:rPr>
        <w:t>明す</w:t>
      </w:r>
      <w:r w:rsidRPr="005170C0">
        <w:rPr>
          <w:rFonts w:asciiTheme="minorEastAsia" w:eastAsiaTheme="minorEastAsia" w:hAnsiTheme="minorEastAsia" w:hint="eastAsia"/>
          <w:iCs/>
          <w:sz w:val="24"/>
        </w:rPr>
        <w:t>ること。その際には説明を行った者及び説明を受けた者が署名すること。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イ　入居者が、</w:t>
      </w:r>
      <w:r w:rsidRPr="005170C0">
        <w:rPr>
          <w:rFonts w:asciiTheme="minorEastAsia" w:eastAsiaTheme="minorEastAsia" w:hAnsiTheme="minorEastAsia" w:hint="eastAsia"/>
          <w:iCs/>
          <w:sz w:val="24"/>
        </w:rPr>
        <w:t>医療連携先事業者</w:t>
      </w:r>
      <w:r w:rsidRPr="005170C0">
        <w:rPr>
          <w:rFonts w:asciiTheme="minorEastAsia" w:eastAsiaTheme="minorEastAsia" w:hAnsiTheme="minorEastAsia" w:hint="eastAsia"/>
          <w:bCs/>
          <w:sz w:val="24"/>
        </w:rPr>
        <w:t>の提供する医療サービスを利用するか否かによって、住宅の家賃及び共益費等に料金の差異を設けてはならないこと。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ウ　入居者が、</w:t>
      </w:r>
      <w:r w:rsidRPr="005170C0">
        <w:rPr>
          <w:rFonts w:asciiTheme="minorEastAsia" w:eastAsiaTheme="minorEastAsia" w:hAnsiTheme="minorEastAsia" w:hint="eastAsia"/>
          <w:iCs/>
          <w:sz w:val="24"/>
        </w:rPr>
        <w:t>医療連携先事業者</w:t>
      </w:r>
      <w:r w:rsidRPr="005170C0">
        <w:rPr>
          <w:rFonts w:asciiTheme="minorEastAsia" w:eastAsiaTheme="minorEastAsia" w:hAnsiTheme="minorEastAsia" w:hint="eastAsia"/>
          <w:bCs/>
          <w:sz w:val="24"/>
        </w:rPr>
        <w:t>の提供する医療サービスを利用するか否かによって、住宅事業者又は生活支援サービス事業者の提供するサービ</w:t>
      </w:r>
      <w:r w:rsidRPr="005170C0">
        <w:rPr>
          <w:rFonts w:asciiTheme="minorEastAsia" w:eastAsiaTheme="minorEastAsia" w:hAnsiTheme="minorEastAsia" w:hint="eastAsia"/>
          <w:bCs/>
          <w:sz w:val="24"/>
        </w:rPr>
        <w:lastRenderedPageBreak/>
        <w:t>スに料金等の差異を設けてはならないこと。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エ　医療サービスを利用する入居者について、入居者の状態や意向を反映した適切なサービスが提供されるよう、医療事業所と適切に連携すること。</w:t>
      </w:r>
    </w:p>
    <w:p w:rsidR="00010B62" w:rsidRPr="005170C0" w:rsidRDefault="00010B62" w:rsidP="00010B62">
      <w:pPr>
        <w:ind w:leftChars="325" w:left="923" w:hangingChars="100" w:hanging="240"/>
        <w:rPr>
          <w:rFonts w:asciiTheme="minorEastAsia" w:eastAsiaTheme="minorEastAsia" w:hAnsiTheme="minorEastAsia"/>
          <w:iCs/>
          <w:sz w:val="24"/>
        </w:rPr>
      </w:pPr>
      <w:r w:rsidRPr="005170C0">
        <w:rPr>
          <w:rFonts w:asciiTheme="minorEastAsia" w:eastAsiaTheme="minorEastAsia" w:hAnsiTheme="minorEastAsia" w:hint="eastAsia"/>
          <w:bCs/>
          <w:sz w:val="24"/>
        </w:rPr>
        <w:t xml:space="preserve">オ　</w:t>
      </w:r>
      <w:r w:rsidRPr="005170C0">
        <w:rPr>
          <w:rFonts w:asciiTheme="minorEastAsia" w:eastAsiaTheme="minorEastAsia" w:hAnsiTheme="minorEastAsia" w:hint="eastAsia"/>
          <w:iCs/>
          <w:sz w:val="24"/>
        </w:rPr>
        <w:t>医療連携先事業者以外も含めた、地域の医療サービス事業者の情報を入居者に提供すること。</w:t>
      </w:r>
    </w:p>
    <w:p w:rsidR="00010B62" w:rsidRDefault="00010B62" w:rsidP="00010B62">
      <w:pPr>
        <w:ind w:leftChars="100" w:left="930" w:hangingChars="300" w:hanging="720"/>
        <w:rPr>
          <w:rFonts w:asciiTheme="minorEastAsia" w:eastAsiaTheme="minorEastAsia" w:hAnsiTheme="minorEastAsia"/>
          <w:bCs/>
          <w:sz w:val="24"/>
        </w:rPr>
      </w:pPr>
      <w:r w:rsidRPr="005170C0">
        <w:rPr>
          <w:rFonts w:asciiTheme="minorEastAsia" w:eastAsiaTheme="minorEastAsia" w:hAnsiTheme="minorEastAsia" w:hint="eastAsia"/>
          <w:bCs/>
          <w:sz w:val="24"/>
        </w:rPr>
        <w:t>（２）</w:t>
      </w:r>
      <w:r>
        <w:rPr>
          <w:rFonts w:asciiTheme="minorEastAsia" w:eastAsiaTheme="minorEastAsia" w:hAnsiTheme="minorEastAsia" w:hint="eastAsia"/>
          <w:bCs/>
          <w:sz w:val="24"/>
        </w:rPr>
        <w:t xml:space="preserve">　</w:t>
      </w:r>
      <w:r w:rsidRPr="005170C0">
        <w:rPr>
          <w:rFonts w:asciiTheme="minorEastAsia" w:eastAsiaTheme="minorEastAsia" w:hAnsiTheme="minorEastAsia" w:hint="eastAsia"/>
          <w:bCs/>
          <w:sz w:val="24"/>
        </w:rPr>
        <w:t>医療連携を行う住宅事業者（特定施設入居者生活介護の指定を受ける</w:t>
      </w:r>
    </w:p>
    <w:p w:rsidR="00010B62" w:rsidRPr="005170C0" w:rsidRDefault="00010B62" w:rsidP="00010B62">
      <w:pPr>
        <w:ind w:leftChars="400" w:left="840"/>
        <w:rPr>
          <w:rFonts w:asciiTheme="minorEastAsia" w:eastAsiaTheme="minorEastAsia" w:hAnsiTheme="minorEastAsia"/>
          <w:bCs/>
          <w:sz w:val="24"/>
        </w:rPr>
      </w:pPr>
      <w:r w:rsidRPr="005170C0">
        <w:rPr>
          <w:rFonts w:asciiTheme="minorEastAsia" w:eastAsiaTheme="minorEastAsia" w:hAnsiTheme="minorEastAsia" w:hint="eastAsia"/>
          <w:bCs/>
          <w:sz w:val="24"/>
        </w:rPr>
        <w:t>場合）及び生活支援サービス事業者は、入居者に対するサービス内容の説明や個人情報の保護等について、次の点に留意すること。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ア　生活支援サービス、医療サービス及び介護保険サービスの内容及び提供者を明確に区分し、これらのサービスの契約に先立ち、入居者に分かりやすいよう説明すること。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イ　想定する入居者が必要とする医療サービスの提供に適した、専門的人材が確保された医療事業者と連携していること。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ウ　住宅に医療連携先事業所との調整を行う者を配置し、連携を円滑に行うようにすること。</w:t>
      </w:r>
    </w:p>
    <w:p w:rsidR="00010B62" w:rsidRPr="005170C0" w:rsidRDefault="00010B62" w:rsidP="00010B62">
      <w:pPr>
        <w:ind w:leftChars="325" w:left="923" w:hangingChars="100" w:hanging="240"/>
        <w:rPr>
          <w:rFonts w:asciiTheme="minorEastAsia" w:eastAsiaTheme="minorEastAsia" w:hAnsiTheme="minorEastAsia"/>
          <w:bCs/>
          <w:sz w:val="24"/>
        </w:rPr>
      </w:pPr>
      <w:r w:rsidRPr="005170C0">
        <w:rPr>
          <w:rFonts w:asciiTheme="minorEastAsia" w:eastAsiaTheme="minorEastAsia" w:hAnsiTheme="minorEastAsia" w:hint="eastAsia"/>
          <w:bCs/>
          <w:sz w:val="24"/>
        </w:rPr>
        <w:t>エ　医療連携先事業者との間で情報共有を行うための手段をあらかじめ定めておくこと。</w:t>
      </w:r>
    </w:p>
    <w:p w:rsidR="00040C25" w:rsidRDefault="00010B62" w:rsidP="00040C25">
      <w:pPr>
        <w:ind w:firstLineChars="50" w:firstLine="120"/>
        <w:rPr>
          <w:rFonts w:asciiTheme="minorEastAsia" w:eastAsiaTheme="minorEastAsia" w:hAnsiTheme="minorEastAsia"/>
          <w:iCs/>
          <w:sz w:val="24"/>
        </w:rPr>
      </w:pPr>
      <w:r w:rsidRPr="005170C0">
        <w:rPr>
          <w:rFonts w:asciiTheme="minorEastAsia" w:eastAsiaTheme="minorEastAsia" w:hAnsiTheme="minorEastAsia" w:hint="eastAsia"/>
          <w:iCs/>
          <w:sz w:val="24"/>
        </w:rPr>
        <w:t>６　住宅事業者の責務</w:t>
      </w:r>
    </w:p>
    <w:p w:rsidR="00010B62" w:rsidRPr="005170C0" w:rsidRDefault="00010B62" w:rsidP="00040C25">
      <w:pPr>
        <w:ind w:firstLineChars="250" w:firstLine="600"/>
        <w:rPr>
          <w:rFonts w:asciiTheme="minorEastAsia" w:eastAsiaTheme="minorEastAsia" w:hAnsiTheme="minorEastAsia"/>
          <w:iCs/>
          <w:sz w:val="24"/>
        </w:rPr>
      </w:pPr>
      <w:r w:rsidRPr="005170C0">
        <w:rPr>
          <w:rFonts w:asciiTheme="minorEastAsia" w:eastAsiaTheme="minorEastAsia" w:hAnsiTheme="minorEastAsia" w:hint="eastAsia"/>
          <w:iCs/>
          <w:sz w:val="24"/>
        </w:rPr>
        <w:t>住宅事業者は、次の点に留意すること。</w:t>
      </w:r>
    </w:p>
    <w:p w:rsidR="00010B62" w:rsidRPr="005170C0" w:rsidRDefault="00010B62" w:rsidP="00010B6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（１）</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広告・表示等</w:t>
      </w:r>
    </w:p>
    <w:p w:rsidR="00010B62" w:rsidRDefault="00010B62" w:rsidP="00010B62">
      <w:pPr>
        <w:ind w:leftChars="325" w:left="923" w:hangingChars="100" w:hanging="240"/>
        <w:rPr>
          <w:rFonts w:asciiTheme="minorEastAsia" w:eastAsiaTheme="minorEastAsia" w:hAnsiTheme="minorEastAsia"/>
          <w:iCs/>
          <w:sz w:val="24"/>
        </w:rPr>
      </w:pPr>
      <w:r w:rsidRPr="005170C0">
        <w:rPr>
          <w:rFonts w:asciiTheme="minorEastAsia" w:eastAsiaTheme="minorEastAsia" w:hAnsiTheme="minorEastAsia" w:hint="eastAsia"/>
          <w:iCs/>
          <w:sz w:val="24"/>
        </w:rPr>
        <w:t>ア　住宅事業者は、入居の募集をするに当たり、誇大広告等により、入居希望者に不当に期待を抱かせたり、誤解を与えたりすることがないよう、</w:t>
      </w:r>
    </w:p>
    <w:p w:rsidR="00010B62" w:rsidRPr="005170C0" w:rsidRDefault="00010B62" w:rsidP="00010B62">
      <w:pPr>
        <w:ind w:leftChars="425" w:left="893"/>
        <w:rPr>
          <w:rFonts w:asciiTheme="minorEastAsia" w:eastAsiaTheme="minorEastAsia" w:hAnsiTheme="minorEastAsia"/>
          <w:iCs/>
          <w:sz w:val="24"/>
        </w:rPr>
      </w:pPr>
      <w:r w:rsidRPr="005170C0">
        <w:rPr>
          <w:rFonts w:asciiTheme="minorEastAsia" w:eastAsiaTheme="minorEastAsia" w:hAnsiTheme="minorEastAsia" w:hint="eastAsia"/>
          <w:iCs/>
          <w:sz w:val="24"/>
        </w:rPr>
        <w:t>生活支援サービス事業者と協議の上、実態とかい離しない正確な表示</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をするとともに、不当景品類及び不当表示防止法（昭和３７年法律第１３４号）を遵守すること。</w:t>
      </w:r>
    </w:p>
    <w:p w:rsidR="00010B62" w:rsidRPr="005170C0" w:rsidRDefault="00010B62" w:rsidP="00010B62">
      <w:pPr>
        <w:ind w:leftChars="325" w:left="923" w:hangingChars="100" w:hanging="240"/>
        <w:rPr>
          <w:rFonts w:asciiTheme="minorEastAsia" w:eastAsiaTheme="minorEastAsia" w:hAnsiTheme="minorEastAsia"/>
          <w:iCs/>
          <w:sz w:val="24"/>
        </w:rPr>
      </w:pPr>
      <w:r w:rsidRPr="005170C0">
        <w:rPr>
          <w:rFonts w:asciiTheme="minorEastAsia" w:eastAsiaTheme="minorEastAsia" w:hAnsiTheme="minorEastAsia" w:hint="eastAsia"/>
          <w:iCs/>
          <w:sz w:val="24"/>
        </w:rPr>
        <w:t>イ　生活支援サービスを提供する旨を表示する場合にあっては、表示した内容が適切に提供されるよう徹底すること。</w:t>
      </w:r>
    </w:p>
    <w:p w:rsidR="00010B62" w:rsidRPr="005170C0" w:rsidRDefault="00010B62" w:rsidP="00010B6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（２）</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生活支援サービスの委託等</w:t>
      </w:r>
    </w:p>
    <w:p w:rsidR="00010B62" w:rsidRPr="005170C0" w:rsidRDefault="00010B62" w:rsidP="00010B62">
      <w:pPr>
        <w:ind w:leftChars="300" w:left="63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住宅事業者が委託又は業務提携（以下「委託等」という。）により生活支援サービスを提供する場合は、次の点に留意すること。</w:t>
      </w:r>
    </w:p>
    <w:p w:rsidR="00010B62" w:rsidRPr="005170C0" w:rsidRDefault="00010B62" w:rsidP="00010B62">
      <w:pPr>
        <w:ind w:leftChars="300" w:left="63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なお、基本サービスについては、住宅事業者の責任において提供することが望ましいことから、住宅事業者が自ら行わない場合は、原則として業務提携ではなく委託により提供することとする。</w:t>
      </w:r>
    </w:p>
    <w:p w:rsidR="00010B62" w:rsidRPr="005170C0" w:rsidRDefault="00010B62" w:rsidP="00010B62">
      <w:pPr>
        <w:ind w:leftChars="325" w:left="923" w:hangingChars="100" w:hanging="240"/>
        <w:rPr>
          <w:rFonts w:asciiTheme="minorEastAsia" w:eastAsiaTheme="minorEastAsia" w:hAnsiTheme="minorEastAsia"/>
          <w:iCs/>
          <w:sz w:val="24"/>
        </w:rPr>
      </w:pPr>
      <w:r w:rsidRPr="005170C0">
        <w:rPr>
          <w:rFonts w:asciiTheme="minorEastAsia" w:eastAsiaTheme="minorEastAsia" w:hAnsiTheme="minorEastAsia" w:hint="eastAsia"/>
          <w:iCs/>
          <w:sz w:val="24"/>
        </w:rPr>
        <w:t>ア　入居者及び入居希望者と生活支援サービスの契約を締結するに当たっては、生活支援サービスの委託等の内容について、住宅事業者が入居</w:t>
      </w:r>
      <w:r w:rsidRPr="005170C0">
        <w:rPr>
          <w:rFonts w:asciiTheme="minorEastAsia" w:eastAsiaTheme="minorEastAsia" w:hAnsiTheme="minorEastAsia" w:hint="eastAsia"/>
          <w:iCs/>
          <w:sz w:val="24"/>
        </w:rPr>
        <w:lastRenderedPageBreak/>
        <w:t>者及び入居希望者に対し書面により説明すること。</w:t>
      </w:r>
    </w:p>
    <w:p w:rsidR="00010B62" w:rsidRPr="005170C0" w:rsidRDefault="00010B62" w:rsidP="00010B62">
      <w:pPr>
        <w:ind w:leftChars="400" w:left="84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なお、住宅事業者は、生活支援サービスの内容について、入居者が入居時に生活支援サービス事業者からも説明が受けられるよう配慮すること。</w:t>
      </w:r>
    </w:p>
    <w:p w:rsidR="00010B62" w:rsidRPr="005170C0" w:rsidRDefault="00010B62" w:rsidP="00010B62">
      <w:pPr>
        <w:ind w:leftChars="325" w:left="923" w:hangingChars="100" w:hanging="240"/>
        <w:rPr>
          <w:rFonts w:asciiTheme="minorEastAsia" w:eastAsiaTheme="minorEastAsia" w:hAnsiTheme="minorEastAsia"/>
          <w:iCs/>
          <w:sz w:val="24"/>
        </w:rPr>
      </w:pPr>
      <w:r w:rsidRPr="005170C0">
        <w:rPr>
          <w:rFonts w:asciiTheme="minorEastAsia" w:eastAsiaTheme="minorEastAsia" w:hAnsiTheme="minorEastAsia" w:hint="eastAsia"/>
          <w:iCs/>
          <w:sz w:val="24"/>
        </w:rPr>
        <w:t>イ　委託により生活支援サービスを提供する場合は、入居者に対して、提供する主体を明確にすること。</w:t>
      </w:r>
    </w:p>
    <w:p w:rsidR="00010B62" w:rsidRPr="005170C0" w:rsidRDefault="00010B62" w:rsidP="00010B62">
      <w:pPr>
        <w:ind w:leftChars="400" w:left="84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また、確実に生活支援サービスの提供がなされるよう、住宅事業者</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と生活支援サービス事業者との間で、委託の範囲、責任の所在、業務に係る費用の負担、苦情や事故が起きた場合の対応、その他業務の実施に当たり必要な事項について、書面により委託契約書を交わすこと。</w:t>
      </w:r>
    </w:p>
    <w:p w:rsidR="00010B62" w:rsidRPr="005170C0" w:rsidRDefault="00010B62" w:rsidP="00010B62">
      <w:pPr>
        <w:ind w:leftChars="325" w:left="923" w:hangingChars="100" w:hanging="240"/>
        <w:rPr>
          <w:rFonts w:asciiTheme="minorEastAsia" w:eastAsiaTheme="minorEastAsia" w:hAnsiTheme="minorEastAsia"/>
          <w:iCs/>
          <w:sz w:val="24"/>
        </w:rPr>
      </w:pPr>
      <w:r w:rsidRPr="005170C0">
        <w:rPr>
          <w:rFonts w:asciiTheme="minorEastAsia" w:eastAsiaTheme="minorEastAsia" w:hAnsiTheme="minorEastAsia" w:hint="eastAsia"/>
          <w:iCs/>
          <w:sz w:val="24"/>
        </w:rPr>
        <w:t>ウ　業務提携により生活支援サービスを提供する場合は、住宅事業者と当該生活支援サービス事業者との間で、書面にて業務提携契約を締結し、業務提携の範囲等を明確にすること。</w:t>
      </w:r>
    </w:p>
    <w:p w:rsidR="00010B62" w:rsidRPr="005170C0" w:rsidRDefault="00010B62" w:rsidP="00010B62">
      <w:pPr>
        <w:ind w:leftChars="400" w:left="84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なお、書面には、責任の所在、継続的な生活支援サービスの供給等について記載すること。</w:t>
      </w:r>
    </w:p>
    <w:p w:rsidR="00010B62" w:rsidRPr="005170C0" w:rsidRDefault="00010B62" w:rsidP="00010B62">
      <w:pPr>
        <w:ind w:firstLineChars="100" w:firstLine="240"/>
        <w:rPr>
          <w:rFonts w:asciiTheme="minorEastAsia" w:eastAsiaTheme="minorEastAsia" w:hAnsiTheme="minorEastAsia"/>
          <w:sz w:val="24"/>
        </w:rPr>
      </w:pPr>
      <w:r w:rsidRPr="005170C0">
        <w:rPr>
          <w:rFonts w:asciiTheme="minorEastAsia" w:eastAsiaTheme="minorEastAsia" w:hAnsiTheme="minorEastAsia" w:hint="eastAsia"/>
          <w:iCs/>
          <w:sz w:val="24"/>
        </w:rPr>
        <w:t>（３）</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sz w:val="24"/>
        </w:rPr>
        <w:t>生活支援サービスの変更等</w:t>
      </w:r>
    </w:p>
    <w:p w:rsidR="00010B62" w:rsidRPr="005170C0" w:rsidRDefault="00010B62" w:rsidP="00010B62">
      <w:pPr>
        <w:ind w:leftChars="325" w:left="923"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ア　やむを得ない理由により、サービス付き高齢者向け住宅において提供される生活支援サービスの内容や生活支援サービス事業者の変更等がある場合は、契約の変更等に先立ち、</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に十分説明すること。</w:t>
      </w:r>
    </w:p>
    <w:p w:rsidR="00010B62" w:rsidRPr="005170C0" w:rsidRDefault="00010B62" w:rsidP="00010B62">
      <w:pPr>
        <w:ind w:leftChars="400" w:left="840"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また、必要に応じて代替サービスの提供や代替</w:t>
      </w:r>
      <w:r w:rsidRPr="005170C0">
        <w:rPr>
          <w:rFonts w:asciiTheme="minorEastAsia" w:eastAsiaTheme="minorEastAsia" w:hAnsiTheme="minorEastAsia" w:hint="eastAsia"/>
          <w:iCs/>
          <w:sz w:val="24"/>
        </w:rPr>
        <w:t>生活支援</w:t>
      </w:r>
      <w:r w:rsidRPr="005170C0">
        <w:rPr>
          <w:rFonts w:asciiTheme="minorEastAsia" w:eastAsiaTheme="minorEastAsia" w:hAnsiTheme="minorEastAsia" w:hint="eastAsia"/>
          <w:sz w:val="24"/>
        </w:rPr>
        <w:t>サービス事</w:t>
      </w:r>
      <w:r>
        <w:rPr>
          <w:rFonts w:asciiTheme="minorEastAsia" w:eastAsiaTheme="minorEastAsia" w:hAnsiTheme="minorEastAsia" w:hint="eastAsia"/>
          <w:sz w:val="24"/>
        </w:rPr>
        <w:t xml:space="preserve"> </w:t>
      </w:r>
      <w:r w:rsidRPr="005170C0">
        <w:rPr>
          <w:rFonts w:asciiTheme="minorEastAsia" w:eastAsiaTheme="minorEastAsia" w:hAnsiTheme="minorEastAsia" w:hint="eastAsia"/>
          <w:sz w:val="24"/>
        </w:rPr>
        <w:t>業者のあっせん等に努めること。</w:t>
      </w:r>
    </w:p>
    <w:p w:rsidR="00010B62" w:rsidRPr="005170C0" w:rsidRDefault="00010B62" w:rsidP="00010B62">
      <w:pPr>
        <w:ind w:leftChars="325" w:left="923"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イ　高齢者の身体機能の変化等により、現在提供している生活支援サービスでは当該サービス付き高齢者向け住宅における居住の継続ができなくなるおそれがある場合には、</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の意思を尊重した上で、介護サービス等の紹介や必要なサービスが提供される住まいの紹介に努めること。</w:t>
      </w:r>
    </w:p>
    <w:p w:rsidR="00010B62" w:rsidRPr="005170C0" w:rsidRDefault="00010B62" w:rsidP="00010B62">
      <w:pPr>
        <w:ind w:leftChars="325" w:left="923"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ウ　高齢者の判断能力の低下等により、生活支援サービス契約の意思能力を確認することが難しくなった場合には、高齢者あんしん相談センター、八王子市高齢者福祉課、成年後見・あんしんサポートセンター八王子等へ相談すること。</w:t>
      </w:r>
    </w:p>
    <w:p w:rsidR="00010B62" w:rsidRPr="005170C0" w:rsidRDefault="00010B62" w:rsidP="00010B6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７　生活支援サービス事業者の責務</w:t>
      </w:r>
    </w:p>
    <w:p w:rsidR="00010B62" w:rsidRPr="005170C0" w:rsidRDefault="00010B62" w:rsidP="00010B62">
      <w:pPr>
        <w:ind w:firstLineChars="300" w:firstLine="720"/>
        <w:rPr>
          <w:rFonts w:asciiTheme="minorEastAsia" w:eastAsiaTheme="minorEastAsia" w:hAnsiTheme="minorEastAsia"/>
          <w:iCs/>
          <w:sz w:val="24"/>
        </w:rPr>
      </w:pPr>
      <w:r w:rsidRPr="005170C0">
        <w:rPr>
          <w:rFonts w:asciiTheme="minorEastAsia" w:eastAsiaTheme="minorEastAsia" w:hAnsiTheme="minorEastAsia" w:hint="eastAsia"/>
          <w:iCs/>
          <w:sz w:val="24"/>
        </w:rPr>
        <w:t>生活支援サービス事業者は、次の点について留意すること。</w:t>
      </w:r>
    </w:p>
    <w:p w:rsidR="00010B62" w:rsidRPr="005170C0" w:rsidRDefault="00010B62" w:rsidP="00010B6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（１）</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生活支援サービスの契約等</w:t>
      </w:r>
    </w:p>
    <w:p w:rsidR="00010B62" w:rsidRPr="005170C0" w:rsidRDefault="00010B62" w:rsidP="00010B62">
      <w:pPr>
        <w:ind w:leftChars="400" w:left="840"/>
        <w:rPr>
          <w:rFonts w:asciiTheme="minorEastAsia" w:eastAsiaTheme="minorEastAsia" w:hAnsiTheme="minorEastAsia"/>
          <w:iCs/>
          <w:sz w:val="24"/>
        </w:rPr>
      </w:pPr>
      <w:r w:rsidRPr="005170C0">
        <w:rPr>
          <w:rFonts w:asciiTheme="minorEastAsia" w:eastAsiaTheme="minorEastAsia" w:hAnsiTheme="minorEastAsia" w:hint="eastAsia"/>
          <w:iCs/>
          <w:sz w:val="24"/>
        </w:rPr>
        <w:t>入居希望者及び入居者と生活支援サービスの契約を締結するに当たっては、生活支援サービス重要事項説明書等を第３の２（１）のとおり作成し、サービス内容等について事前に十分説明すること。</w:t>
      </w:r>
    </w:p>
    <w:p w:rsidR="00010B62" w:rsidRPr="005170C0" w:rsidRDefault="00010B62" w:rsidP="00010B62">
      <w:pPr>
        <w:ind w:leftChars="100" w:left="450" w:hangingChars="100" w:hanging="240"/>
        <w:rPr>
          <w:rFonts w:asciiTheme="minorEastAsia" w:eastAsiaTheme="minorEastAsia" w:hAnsiTheme="minorEastAsia"/>
          <w:iCs/>
          <w:sz w:val="24"/>
        </w:rPr>
      </w:pPr>
      <w:r w:rsidRPr="005170C0">
        <w:rPr>
          <w:rFonts w:asciiTheme="minorEastAsia" w:eastAsiaTheme="minorEastAsia" w:hAnsiTheme="minorEastAsia" w:hint="eastAsia"/>
          <w:iCs/>
          <w:sz w:val="24"/>
        </w:rPr>
        <w:lastRenderedPageBreak/>
        <w:t>（２）</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生活支援サービスの委託等</w:t>
      </w:r>
    </w:p>
    <w:p w:rsidR="00010B62" w:rsidRPr="005170C0" w:rsidRDefault="00010B62" w:rsidP="00010B62">
      <w:pPr>
        <w:ind w:leftChars="300" w:left="63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生活支援サービスを委託等により提供する場合にあっては、第１の６（２）ア、同イ及び同ウの規定を準用する。この場合において、第１の６（２）ア、同イ及び同ウ中「住宅事業者」とあるのは「生活支援サービス事業者」と読み替えるものとする。また、第１の６（２）イ中「生活支援サービス事業者」とあるのは「委託先の生活支援サービス事業者」と、同ウ中「生活支援サービス事業者」とあるのは「業務提携先の生活支援サービス事業者」と読み替えるものとする。</w:t>
      </w:r>
    </w:p>
    <w:p w:rsidR="00010B62" w:rsidRPr="005170C0" w:rsidRDefault="00010B62" w:rsidP="00010B62">
      <w:pPr>
        <w:ind w:leftChars="100" w:left="450" w:hangingChars="100" w:hanging="240"/>
        <w:rPr>
          <w:rFonts w:asciiTheme="minorEastAsia" w:eastAsiaTheme="minorEastAsia" w:hAnsiTheme="minorEastAsia"/>
          <w:iCs/>
          <w:sz w:val="24"/>
        </w:rPr>
      </w:pPr>
      <w:r w:rsidRPr="005170C0">
        <w:rPr>
          <w:rFonts w:asciiTheme="minorEastAsia" w:eastAsiaTheme="minorEastAsia" w:hAnsiTheme="minorEastAsia" w:hint="eastAsia"/>
          <w:iCs/>
          <w:sz w:val="24"/>
        </w:rPr>
        <w:t>（３）</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生活支援サービスの変更等</w:t>
      </w:r>
    </w:p>
    <w:p w:rsidR="00010B62" w:rsidRPr="005170C0" w:rsidRDefault="00010B62" w:rsidP="00010B62">
      <w:pPr>
        <w:ind w:leftChars="325" w:left="923" w:hangingChars="100" w:hanging="240"/>
        <w:rPr>
          <w:rFonts w:asciiTheme="minorEastAsia" w:eastAsiaTheme="minorEastAsia" w:hAnsiTheme="minorEastAsia"/>
          <w:iCs/>
          <w:sz w:val="24"/>
        </w:rPr>
      </w:pPr>
      <w:r w:rsidRPr="005170C0">
        <w:rPr>
          <w:rFonts w:asciiTheme="minorEastAsia" w:eastAsiaTheme="minorEastAsia" w:hAnsiTheme="minorEastAsia" w:hint="eastAsia"/>
          <w:iCs/>
          <w:sz w:val="24"/>
        </w:rPr>
        <w:t>ア　やむを得ない理由により、サービス付き高齢者向け住宅において提供される生活支援サービスの内容や生活支援サービス事業者の変更等がある場合にあっては、第１の６（３）アと同様に対応すること。</w:t>
      </w:r>
    </w:p>
    <w:p w:rsidR="00010B62" w:rsidRPr="005170C0" w:rsidRDefault="00010B62" w:rsidP="00010B62">
      <w:pPr>
        <w:ind w:leftChars="325" w:left="923" w:hangingChars="100" w:hanging="240"/>
        <w:rPr>
          <w:rFonts w:asciiTheme="minorEastAsia" w:eastAsiaTheme="minorEastAsia" w:hAnsiTheme="minorEastAsia"/>
          <w:sz w:val="24"/>
        </w:rPr>
      </w:pPr>
      <w:r w:rsidRPr="005170C0">
        <w:rPr>
          <w:rFonts w:asciiTheme="minorEastAsia" w:eastAsiaTheme="minorEastAsia" w:hAnsiTheme="minorEastAsia" w:hint="eastAsia"/>
          <w:iCs/>
          <w:sz w:val="24"/>
        </w:rPr>
        <w:t xml:space="preserve">イ　</w:t>
      </w:r>
      <w:r w:rsidRPr="005170C0">
        <w:rPr>
          <w:rFonts w:asciiTheme="minorEastAsia" w:eastAsiaTheme="minorEastAsia" w:hAnsiTheme="minorEastAsia" w:hint="eastAsia"/>
          <w:sz w:val="24"/>
        </w:rPr>
        <w:t>高齢者の身体機能の変化等により、現在提供している生活支援サービスでは、当該サービス付き高齢者向け住宅における居住の継続ができなくなるおそれがある場合には、</w:t>
      </w:r>
      <w:r w:rsidRPr="005170C0">
        <w:rPr>
          <w:rFonts w:asciiTheme="minorEastAsia" w:eastAsiaTheme="minorEastAsia" w:hAnsiTheme="minorEastAsia" w:hint="eastAsia"/>
          <w:iCs/>
          <w:sz w:val="24"/>
        </w:rPr>
        <w:t>介護サービス等の紹介に努めること。</w:t>
      </w:r>
    </w:p>
    <w:p w:rsidR="00010B62" w:rsidRPr="005170C0" w:rsidRDefault="00010B62" w:rsidP="00010B62">
      <w:pPr>
        <w:ind w:leftChars="325" w:left="923" w:hangingChars="100" w:hanging="240"/>
        <w:rPr>
          <w:rFonts w:asciiTheme="minorEastAsia" w:eastAsiaTheme="minorEastAsia" w:hAnsiTheme="minorEastAsia"/>
          <w:sz w:val="24"/>
        </w:rPr>
      </w:pPr>
      <w:r w:rsidRPr="005170C0">
        <w:rPr>
          <w:rFonts w:asciiTheme="minorEastAsia" w:eastAsiaTheme="minorEastAsia" w:hAnsiTheme="minorEastAsia" w:hint="eastAsia"/>
          <w:iCs/>
          <w:sz w:val="24"/>
        </w:rPr>
        <w:t>ウ　高齢者の判断能力の低下等により、</w:t>
      </w:r>
      <w:r w:rsidRPr="005170C0">
        <w:rPr>
          <w:rFonts w:asciiTheme="minorEastAsia" w:eastAsiaTheme="minorEastAsia" w:hAnsiTheme="minorEastAsia" w:hint="eastAsia"/>
          <w:sz w:val="24"/>
        </w:rPr>
        <w:t>生活支援サービス契約の意思能力を確認することが難しくなった場合には、第１の６（３）ウと同様に対応すること。</w:t>
      </w:r>
    </w:p>
    <w:p w:rsidR="00010B62" w:rsidRPr="005170C0" w:rsidRDefault="00010B62" w:rsidP="00010B62">
      <w:pPr>
        <w:ind w:left="1440" w:hangingChars="600" w:hanging="1440"/>
        <w:rPr>
          <w:rFonts w:asciiTheme="minorEastAsia" w:eastAsiaTheme="minorEastAsia" w:hAnsiTheme="minorEastAsia"/>
          <w:iCs/>
          <w:sz w:val="24"/>
        </w:rPr>
      </w:pPr>
    </w:p>
    <w:p w:rsidR="00010B62" w:rsidRPr="005170C0" w:rsidRDefault="00010B62" w:rsidP="00010B62">
      <w:pPr>
        <w:ind w:left="1440" w:hangingChars="600" w:hanging="1440"/>
        <w:rPr>
          <w:rFonts w:asciiTheme="minorEastAsia" w:eastAsiaTheme="minorEastAsia" w:hAnsiTheme="minorEastAsia"/>
          <w:iCs/>
          <w:sz w:val="24"/>
        </w:rPr>
      </w:pPr>
      <w:r w:rsidRPr="005170C0">
        <w:rPr>
          <w:rFonts w:asciiTheme="minorEastAsia" w:eastAsiaTheme="minorEastAsia" w:hAnsiTheme="minorEastAsia" w:hint="eastAsia"/>
          <w:iCs/>
          <w:sz w:val="24"/>
        </w:rPr>
        <w:t>第２　生活支援サービスの提供に関する事項</w:t>
      </w:r>
    </w:p>
    <w:p w:rsidR="00010B62" w:rsidRPr="005170C0" w:rsidRDefault="00010B62" w:rsidP="00010B6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１　生活支援サービスの提供</w:t>
      </w:r>
    </w:p>
    <w:p w:rsidR="00010B62" w:rsidRPr="005170C0" w:rsidRDefault="00010B62" w:rsidP="00010B62">
      <w:pPr>
        <w:ind w:leftChars="100" w:left="930" w:hangingChars="300" w:hanging="720"/>
        <w:rPr>
          <w:rFonts w:asciiTheme="minorEastAsia" w:eastAsiaTheme="minorEastAsia" w:hAnsiTheme="minorEastAsia"/>
          <w:sz w:val="24"/>
        </w:rPr>
      </w:pPr>
      <w:r w:rsidRPr="005170C0">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5170C0">
        <w:rPr>
          <w:rFonts w:asciiTheme="minorEastAsia" w:eastAsiaTheme="minorEastAsia" w:hAnsiTheme="minorEastAsia" w:hint="eastAsia"/>
          <w:iCs/>
          <w:sz w:val="24"/>
        </w:rPr>
        <w:t>生活支援</w:t>
      </w:r>
      <w:r w:rsidRPr="005170C0">
        <w:rPr>
          <w:rFonts w:asciiTheme="minorEastAsia" w:eastAsiaTheme="minorEastAsia" w:hAnsiTheme="minorEastAsia" w:hint="eastAsia"/>
          <w:sz w:val="24"/>
        </w:rPr>
        <w:t>サービス事業者は、生活支援サービスの提供について、生活支援サービス契約書の内容に基づき、</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希望や心身の状況に応じ、安定的かつ適切に行うものとし、生活支援サービス契約書及び生活支援サービス重要事項説明書等には、第３の２（１）のとおり、サービスの内容等を明記し、契約前に十分説明すること。</w:t>
      </w:r>
    </w:p>
    <w:p w:rsidR="00010B62" w:rsidRPr="005170C0" w:rsidRDefault="00010B62" w:rsidP="00010B62">
      <w:pPr>
        <w:ind w:leftChars="100" w:left="930"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（２）</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入居者が、自ら利用する生活支援サービスを自由に選択する権利を制限してはならないこと。</w:t>
      </w:r>
    </w:p>
    <w:p w:rsidR="00010B62" w:rsidRPr="005170C0" w:rsidRDefault="00010B62" w:rsidP="00010B62">
      <w:pPr>
        <w:ind w:leftChars="400" w:left="84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また、入居者がこれらを自由に選択できる権利を有していることについて生活支援サービス重要事項説明書等に盛り込むなど、入居者に十分説明すること。その際には説明を行った者及び説明を受けた者が署名すること。</w:t>
      </w:r>
    </w:p>
    <w:p w:rsidR="000659FB" w:rsidRDefault="00010B62" w:rsidP="000659FB">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２　基本サービスの留意点</w:t>
      </w:r>
    </w:p>
    <w:p w:rsidR="00010B62" w:rsidRPr="000659FB" w:rsidRDefault="00010B62" w:rsidP="000659FB">
      <w:pPr>
        <w:ind w:firstLineChars="300" w:firstLine="720"/>
        <w:rPr>
          <w:rFonts w:asciiTheme="minorEastAsia" w:eastAsiaTheme="minorEastAsia" w:hAnsiTheme="minorEastAsia"/>
          <w:iCs/>
          <w:sz w:val="24"/>
        </w:rPr>
      </w:pPr>
      <w:r w:rsidRPr="005170C0">
        <w:rPr>
          <w:rFonts w:asciiTheme="minorEastAsia" w:eastAsiaTheme="minorEastAsia" w:hAnsiTheme="minorEastAsia" w:hint="eastAsia"/>
          <w:sz w:val="24"/>
        </w:rPr>
        <w:t>基本サービスの実施者は、次の点に留意すること。</w:t>
      </w:r>
    </w:p>
    <w:p w:rsidR="00010B62" w:rsidRPr="00401226" w:rsidRDefault="00010B62" w:rsidP="00010B62">
      <w:pPr>
        <w:ind w:leftChars="250" w:left="525" w:firstLineChars="100" w:firstLine="240"/>
        <w:rPr>
          <w:rFonts w:asciiTheme="minorEastAsia" w:eastAsiaTheme="minorEastAsia" w:hAnsiTheme="minorEastAsia"/>
          <w:sz w:val="24"/>
          <w:shd w:val="pct15" w:color="auto" w:fill="FFFFFF"/>
        </w:rPr>
      </w:pPr>
      <w:r w:rsidRPr="005170C0">
        <w:rPr>
          <w:rFonts w:asciiTheme="minorEastAsia" w:eastAsiaTheme="minorEastAsia" w:hAnsiTheme="minorEastAsia" w:hint="eastAsia"/>
          <w:sz w:val="24"/>
        </w:rPr>
        <w:t>なお、基本サービスの実施者は、</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の日頃の生活状況を把握しておくことが重要であることから、住宅事業者が、基本サービスを委託等によ</w:t>
      </w:r>
      <w:r w:rsidRPr="005170C0">
        <w:rPr>
          <w:rFonts w:asciiTheme="minorEastAsia" w:eastAsiaTheme="minorEastAsia" w:hAnsiTheme="minorEastAsia" w:hint="eastAsia"/>
          <w:sz w:val="24"/>
        </w:rPr>
        <w:lastRenderedPageBreak/>
        <w:t>り提供する場合には、事業者間で情報を共有できるよう連絡体制を組んでおくことが望ましい。</w:t>
      </w:r>
    </w:p>
    <w:p w:rsidR="00010B62" w:rsidRPr="005170C0" w:rsidRDefault="00010B62" w:rsidP="00010B62">
      <w:pPr>
        <w:ind w:firstLineChars="150" w:firstLine="360"/>
        <w:rPr>
          <w:rFonts w:asciiTheme="minorEastAsia" w:eastAsiaTheme="minorEastAsia" w:hAnsiTheme="minorEastAsia"/>
          <w:iCs/>
          <w:sz w:val="24"/>
        </w:rPr>
      </w:pPr>
      <w:r w:rsidRPr="005170C0">
        <w:rPr>
          <w:rFonts w:asciiTheme="minorEastAsia" w:eastAsiaTheme="minorEastAsia" w:hAnsiTheme="minorEastAsia" w:hint="eastAsia"/>
          <w:iCs/>
          <w:sz w:val="24"/>
        </w:rPr>
        <w:t>（１）</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緊急時対応</w:t>
      </w:r>
    </w:p>
    <w:p w:rsidR="00010B62" w:rsidRPr="005170C0" w:rsidRDefault="00010B62" w:rsidP="00010B62">
      <w:pPr>
        <w:ind w:leftChars="420" w:left="1122"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ア　事故、急病、負傷等</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の緊急事態に迅速かつ適切に対応できる体制を整備すること。</w:t>
      </w:r>
    </w:p>
    <w:p w:rsidR="00010B62" w:rsidRPr="005170C0" w:rsidRDefault="00010B62" w:rsidP="00010B62">
      <w:pPr>
        <w:ind w:leftChars="420" w:left="1122"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イ　あらかじめ入居者、入居者の家族、かかりつけ医、成年後見人等と対応方針を定め、緊急事態が発生した場合は速やかに適切な措置を講じるよう努めること。</w:t>
      </w:r>
    </w:p>
    <w:p w:rsidR="00010B62" w:rsidRPr="005170C0" w:rsidRDefault="00010B62" w:rsidP="00010B62">
      <w:pPr>
        <w:ind w:leftChars="420" w:left="1122"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 xml:space="preserve">ウ　</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の緊急事態等に備え、</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の家族、かかりつけ医、成年後見人等の氏名及び連絡先を明らかにした名簿を作成しておくよう努めること。</w:t>
      </w:r>
    </w:p>
    <w:p w:rsidR="00010B62" w:rsidRPr="005170C0" w:rsidRDefault="00010B62" w:rsidP="00010B62">
      <w:pPr>
        <w:ind w:firstLineChars="150" w:firstLine="360"/>
        <w:rPr>
          <w:rFonts w:asciiTheme="minorEastAsia" w:eastAsiaTheme="minorEastAsia" w:hAnsiTheme="minorEastAsia"/>
          <w:iCs/>
          <w:sz w:val="24"/>
        </w:rPr>
      </w:pPr>
      <w:r w:rsidRPr="005170C0">
        <w:rPr>
          <w:rFonts w:asciiTheme="minorEastAsia" w:eastAsiaTheme="minorEastAsia" w:hAnsiTheme="minorEastAsia" w:hint="eastAsia"/>
          <w:iCs/>
          <w:sz w:val="24"/>
        </w:rPr>
        <w:t>（２）</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状況把握（安否確認）</w:t>
      </w:r>
    </w:p>
    <w:p w:rsidR="00010B62" w:rsidRPr="005170C0" w:rsidRDefault="00010B62" w:rsidP="00010B62">
      <w:pPr>
        <w:ind w:leftChars="500" w:left="1050" w:firstLineChars="100" w:firstLine="240"/>
        <w:rPr>
          <w:rFonts w:asciiTheme="minorEastAsia" w:eastAsiaTheme="minorEastAsia" w:hAnsiTheme="minorEastAsia"/>
          <w:sz w:val="24"/>
        </w:rPr>
      </w:pP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の安否確認については、安全・安心の確保の観点のみならずプライバシーの確保について十分に考慮する必要があることから、基本サービスの実施者は、安否確認の方法及び住戸の鍵の管理等について</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及び入居者の家族等に対し意向の確認を行い、同意を得ること。また入居後も、意見交換等を行い、それを尊重したものとすること。</w:t>
      </w:r>
    </w:p>
    <w:p w:rsidR="00010B62" w:rsidRPr="005170C0" w:rsidRDefault="00010B62" w:rsidP="00010B62">
      <w:pPr>
        <w:ind w:firstLineChars="150" w:firstLine="360"/>
        <w:rPr>
          <w:rFonts w:asciiTheme="minorEastAsia" w:eastAsiaTheme="minorEastAsia" w:hAnsiTheme="minorEastAsia"/>
          <w:iCs/>
          <w:sz w:val="24"/>
        </w:rPr>
      </w:pPr>
      <w:r w:rsidRPr="005170C0">
        <w:rPr>
          <w:rFonts w:asciiTheme="minorEastAsia" w:eastAsiaTheme="minorEastAsia" w:hAnsiTheme="minorEastAsia" w:hint="eastAsia"/>
          <w:iCs/>
          <w:sz w:val="24"/>
        </w:rPr>
        <w:t>（３）</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生活相談</w:t>
      </w:r>
    </w:p>
    <w:p w:rsidR="00010B62" w:rsidRDefault="00010B62" w:rsidP="00010B62">
      <w:pPr>
        <w:ind w:leftChars="500" w:left="1050"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基本サービスの実施者は、生活相談を通じて</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心身の健康状況等の把握に努め、必要に応じて適切なサービスにつなげることができるよう、地域の社会福祉資源（介護事業所、医療機関等）や行政窓口（高齢者あんしん相談センター、八王子市福祉所管課・保健所等）と速やかに連絡が取れる連携体制を整えておくこと。</w:t>
      </w:r>
    </w:p>
    <w:p w:rsidR="00010B62" w:rsidRPr="005170C0" w:rsidRDefault="00010B62" w:rsidP="00010B62">
      <w:pPr>
        <w:ind w:leftChars="500" w:left="1050"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また、消費者被害に備え、消費生活センター、警察等と</w:t>
      </w:r>
      <w:r w:rsidR="00377519">
        <w:rPr>
          <w:rFonts w:asciiTheme="minorEastAsia" w:eastAsiaTheme="minorEastAsia" w:hAnsiTheme="minorEastAsia" w:hint="eastAsia"/>
          <w:sz w:val="24"/>
        </w:rPr>
        <w:t>も速やかに連絡が取れるよう連携体制を整えておくことが望ましい。</w:t>
      </w:r>
    </w:p>
    <w:p w:rsidR="00010B62" w:rsidRPr="005170C0" w:rsidRDefault="00010B62" w:rsidP="00010B62">
      <w:pPr>
        <w:pStyle w:val="a3"/>
        <w:ind w:firstLineChars="100" w:firstLine="240"/>
        <w:rPr>
          <w:rFonts w:asciiTheme="minorEastAsia" w:hAnsiTheme="minorEastAsia"/>
          <w:sz w:val="24"/>
          <w:szCs w:val="24"/>
        </w:rPr>
      </w:pPr>
      <w:r w:rsidRPr="005170C0">
        <w:rPr>
          <w:rFonts w:asciiTheme="minorEastAsia" w:hAnsiTheme="minorEastAsia" w:hint="eastAsia"/>
          <w:kern w:val="0"/>
          <w:sz w:val="24"/>
          <w:szCs w:val="24"/>
        </w:rPr>
        <w:t xml:space="preserve">３　</w:t>
      </w:r>
      <w:r w:rsidRPr="005170C0">
        <w:rPr>
          <w:rFonts w:asciiTheme="minorEastAsia" w:hAnsiTheme="minorEastAsia" w:hint="eastAsia"/>
          <w:sz w:val="24"/>
          <w:szCs w:val="24"/>
        </w:rPr>
        <w:t>身体的拘束等利用者の行動制限の禁止</w:t>
      </w:r>
    </w:p>
    <w:p w:rsidR="00010B62" w:rsidRPr="005170C0" w:rsidRDefault="00010B62" w:rsidP="00010B62">
      <w:pPr>
        <w:pStyle w:val="a3"/>
        <w:ind w:firstLineChars="300" w:firstLine="720"/>
        <w:rPr>
          <w:rFonts w:asciiTheme="minorEastAsia" w:hAnsiTheme="minorEastAsia"/>
          <w:sz w:val="24"/>
          <w:szCs w:val="24"/>
        </w:rPr>
      </w:pPr>
      <w:r w:rsidRPr="005170C0">
        <w:rPr>
          <w:rFonts w:asciiTheme="minorEastAsia" w:hAnsiTheme="minorEastAsia" w:hint="eastAsia"/>
          <w:kern w:val="0"/>
          <w:sz w:val="24"/>
          <w:szCs w:val="24"/>
        </w:rPr>
        <w:t>生活支援サービスの</w:t>
      </w:r>
      <w:r w:rsidRPr="005170C0">
        <w:rPr>
          <w:rFonts w:asciiTheme="minorEastAsia" w:hAnsiTheme="minorEastAsia" w:hint="eastAsia"/>
          <w:sz w:val="24"/>
          <w:szCs w:val="24"/>
        </w:rPr>
        <w:t>実施者は、次の点に留意すること。</w:t>
      </w:r>
    </w:p>
    <w:p w:rsidR="00010B62" w:rsidRDefault="00010B62" w:rsidP="00010B62">
      <w:pPr>
        <w:pStyle w:val="a3"/>
        <w:ind w:leftChars="100" w:left="930" w:hangingChars="300" w:hanging="720"/>
        <w:rPr>
          <w:rFonts w:asciiTheme="minorEastAsia" w:hAnsiTheme="minorEastAsia"/>
          <w:kern w:val="0"/>
          <w:sz w:val="24"/>
          <w:szCs w:val="24"/>
        </w:rPr>
      </w:pPr>
      <w:r w:rsidRPr="005170C0">
        <w:rPr>
          <w:rFonts w:asciiTheme="minorEastAsia" w:hAnsiTheme="minorEastAsia" w:hint="eastAsia"/>
          <w:kern w:val="0"/>
          <w:sz w:val="24"/>
          <w:szCs w:val="24"/>
        </w:rPr>
        <w:t>（１）</w:t>
      </w:r>
      <w:r>
        <w:rPr>
          <w:rFonts w:asciiTheme="minorEastAsia" w:hAnsiTheme="minorEastAsia" w:hint="eastAsia"/>
          <w:kern w:val="0"/>
          <w:sz w:val="24"/>
          <w:szCs w:val="24"/>
        </w:rPr>
        <w:t xml:space="preserve">　</w:t>
      </w:r>
      <w:r w:rsidRPr="005170C0">
        <w:rPr>
          <w:rFonts w:asciiTheme="minorEastAsia" w:hAnsiTheme="minorEastAsia" w:hint="eastAsia"/>
          <w:kern w:val="0"/>
          <w:sz w:val="24"/>
          <w:szCs w:val="24"/>
        </w:rPr>
        <w:t>生活支援サービスの提供に当たっては、入居者の生命又は身体を保護するため緊急やむを得ない場合を除き、身体拘束その他利用者の行動を制限する行為を行ってはならないこと。ただし、緊急やむを得ず身体拘束等を行う場合には、入居者及び身元引受人に説明した上で理解を得るよう努めること。</w:t>
      </w:r>
    </w:p>
    <w:p w:rsidR="00010B62" w:rsidRPr="005170C0" w:rsidRDefault="00010B62" w:rsidP="00010B62">
      <w:pPr>
        <w:pStyle w:val="a3"/>
        <w:ind w:leftChars="400" w:left="840" w:firstLineChars="100" w:firstLine="240"/>
        <w:rPr>
          <w:rFonts w:asciiTheme="minorEastAsia" w:hAnsiTheme="minorEastAsia"/>
          <w:kern w:val="0"/>
          <w:sz w:val="24"/>
          <w:szCs w:val="24"/>
        </w:rPr>
      </w:pPr>
      <w:r w:rsidRPr="005170C0">
        <w:rPr>
          <w:rFonts w:asciiTheme="minorEastAsia" w:hAnsiTheme="minorEastAsia" w:hint="eastAsia"/>
          <w:kern w:val="0"/>
          <w:sz w:val="24"/>
          <w:szCs w:val="24"/>
        </w:rPr>
        <w:t>また、その態様及び時間、その際の入居者の心身の状況、緊急やむを得なかった理由を記録しなければならないこと。</w:t>
      </w:r>
    </w:p>
    <w:p w:rsidR="00010B62" w:rsidRPr="005170C0" w:rsidRDefault="00010B62" w:rsidP="00010B62">
      <w:pPr>
        <w:pStyle w:val="a3"/>
        <w:ind w:leftChars="100" w:left="930" w:hangingChars="300" w:hanging="720"/>
        <w:rPr>
          <w:rFonts w:asciiTheme="minorEastAsia" w:hAnsiTheme="minorEastAsia"/>
          <w:kern w:val="0"/>
          <w:sz w:val="24"/>
          <w:szCs w:val="24"/>
        </w:rPr>
      </w:pPr>
      <w:r w:rsidRPr="005170C0">
        <w:rPr>
          <w:rFonts w:asciiTheme="minorEastAsia" w:hAnsiTheme="minorEastAsia" w:hint="eastAsia"/>
          <w:kern w:val="0"/>
          <w:sz w:val="24"/>
          <w:szCs w:val="24"/>
        </w:rPr>
        <w:t>（２）</w:t>
      </w:r>
      <w:r>
        <w:rPr>
          <w:rFonts w:asciiTheme="minorEastAsia" w:hAnsiTheme="minorEastAsia" w:hint="eastAsia"/>
          <w:kern w:val="0"/>
          <w:sz w:val="24"/>
          <w:szCs w:val="24"/>
        </w:rPr>
        <w:t xml:space="preserve">　</w:t>
      </w:r>
      <w:r w:rsidRPr="005170C0">
        <w:rPr>
          <w:rFonts w:asciiTheme="minorEastAsia" w:hAnsiTheme="minorEastAsia" w:hint="eastAsia"/>
          <w:kern w:val="0"/>
          <w:sz w:val="24"/>
          <w:szCs w:val="24"/>
        </w:rPr>
        <w:t>やむを得ず</w:t>
      </w:r>
      <w:r w:rsidRPr="005170C0">
        <w:rPr>
          <w:rFonts w:asciiTheme="minorEastAsia" w:hAnsiTheme="minorEastAsia" w:hint="eastAsia"/>
          <w:sz w:val="24"/>
          <w:szCs w:val="24"/>
        </w:rPr>
        <w:t>身体的拘束等を行う場合の</w:t>
      </w:r>
      <w:r w:rsidRPr="005170C0">
        <w:rPr>
          <w:rFonts w:asciiTheme="minorEastAsia" w:hAnsiTheme="minorEastAsia" w:hint="eastAsia"/>
          <w:kern w:val="0"/>
          <w:sz w:val="24"/>
          <w:szCs w:val="24"/>
        </w:rPr>
        <w:t>手続については、「身体拘束ゼ</w:t>
      </w:r>
      <w:r w:rsidRPr="005170C0">
        <w:rPr>
          <w:rFonts w:asciiTheme="minorEastAsia" w:hAnsiTheme="minorEastAsia" w:hint="eastAsia"/>
          <w:kern w:val="0"/>
          <w:sz w:val="24"/>
          <w:szCs w:val="24"/>
        </w:rPr>
        <w:lastRenderedPageBreak/>
        <w:t>ロへの手引き（厚生労働省身体拘束ゼロ作戦推進会議発行）」に基づき、あらかじめ定めておくとともに、全職員に周知徹底すること。</w:t>
      </w:r>
    </w:p>
    <w:p w:rsidR="00010B62" w:rsidRPr="005170C0" w:rsidRDefault="00010B62" w:rsidP="00010B62">
      <w:pPr>
        <w:pStyle w:val="a3"/>
        <w:ind w:firstLineChars="100" w:firstLine="240"/>
        <w:rPr>
          <w:rFonts w:asciiTheme="minorEastAsia" w:hAnsiTheme="minorEastAsia"/>
          <w:kern w:val="0"/>
          <w:sz w:val="24"/>
          <w:szCs w:val="24"/>
        </w:rPr>
      </w:pPr>
      <w:r w:rsidRPr="005170C0">
        <w:rPr>
          <w:rFonts w:asciiTheme="minorEastAsia" w:hAnsiTheme="minorEastAsia" w:hint="eastAsia"/>
          <w:iCs/>
          <w:sz w:val="24"/>
          <w:szCs w:val="24"/>
        </w:rPr>
        <w:t>４　基本サービス以外の生活支援サービスの留意点</w:t>
      </w:r>
    </w:p>
    <w:p w:rsidR="00010B62" w:rsidRPr="005170C0" w:rsidRDefault="00010B62" w:rsidP="00010B62">
      <w:pPr>
        <w:ind w:leftChars="200" w:left="420"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基本サービス以外の生活支援サービスを提供する場合には、次の点に留意し、具体的なサービス提供内容等を生活支援サービス契約書及び生活支援サービス重要事項説明書等に記載すること。</w:t>
      </w:r>
    </w:p>
    <w:p w:rsidR="00010B62" w:rsidRPr="005170C0" w:rsidRDefault="00010B62" w:rsidP="00010B62">
      <w:pPr>
        <w:ind w:leftChars="100" w:left="930" w:hangingChars="300" w:hanging="720"/>
        <w:rPr>
          <w:rFonts w:asciiTheme="minorEastAsia" w:eastAsiaTheme="minorEastAsia" w:hAnsiTheme="minorEastAsia"/>
          <w:sz w:val="24"/>
        </w:rPr>
      </w:pPr>
      <w:r w:rsidRPr="005170C0">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が、介護保険サービスと生活支援サービス事業者が提供する生活支援サービスとを利用する場合は、それらの違いを明確に区分すること。</w:t>
      </w:r>
    </w:p>
    <w:p w:rsidR="00010B62" w:rsidRPr="005170C0" w:rsidRDefault="00010B62" w:rsidP="00010B62">
      <w:pPr>
        <w:ind w:leftChars="100" w:left="930" w:hangingChars="300" w:hanging="720"/>
        <w:rPr>
          <w:rFonts w:asciiTheme="minorEastAsia" w:eastAsiaTheme="minorEastAsia" w:hAnsiTheme="minorEastAsia"/>
          <w:sz w:val="24"/>
        </w:rPr>
      </w:pPr>
      <w:r w:rsidRPr="005170C0">
        <w:rPr>
          <w:rFonts w:asciiTheme="minorEastAsia" w:eastAsiaTheme="minorEastAsia" w:hAnsiTheme="minorEastAsia" w:hint="eastAsia"/>
          <w:sz w:val="24"/>
        </w:rPr>
        <w:t>（２）</w:t>
      </w:r>
      <w:r>
        <w:rPr>
          <w:rFonts w:asciiTheme="minorEastAsia" w:eastAsiaTheme="minorEastAsia" w:hAnsiTheme="minorEastAsia" w:hint="eastAsia"/>
          <w:sz w:val="24"/>
        </w:rPr>
        <w:t xml:space="preserve">　</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が、生活支援サービス事業者の提供する生活支援サービス以外のサービスの利用を希望する場合は、その利用を制限しないこと。</w:t>
      </w:r>
    </w:p>
    <w:p w:rsidR="00010B62" w:rsidRPr="005170C0" w:rsidRDefault="00010B62" w:rsidP="00010B62">
      <w:pPr>
        <w:ind w:leftChars="100" w:left="930" w:hangingChars="300" w:hanging="720"/>
        <w:rPr>
          <w:rFonts w:asciiTheme="minorEastAsia" w:eastAsiaTheme="minorEastAsia" w:hAnsiTheme="minorEastAsia"/>
          <w:sz w:val="24"/>
        </w:rPr>
      </w:pPr>
      <w:r w:rsidRPr="005170C0">
        <w:rPr>
          <w:rFonts w:asciiTheme="minorEastAsia" w:eastAsiaTheme="minorEastAsia" w:hAnsiTheme="minorEastAsia" w:hint="eastAsia"/>
          <w:iCs/>
          <w:sz w:val="24"/>
        </w:rPr>
        <w:t>（３）</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食事サービスを提供する場合は、</w:t>
      </w:r>
      <w:r w:rsidRPr="005170C0">
        <w:rPr>
          <w:rFonts w:asciiTheme="minorEastAsia" w:eastAsiaTheme="minorEastAsia" w:hAnsiTheme="minorEastAsia" w:hint="eastAsia"/>
          <w:sz w:val="24"/>
        </w:rPr>
        <w:t>食事の具体的な提供方法、費用、選択の有無、キャンセルの条件等を食事サービス契約書に記載し、契約前に十分説明すること。</w:t>
      </w:r>
    </w:p>
    <w:p w:rsidR="00010B62" w:rsidRPr="005170C0" w:rsidRDefault="00010B62" w:rsidP="00010B62">
      <w:pPr>
        <w:ind w:leftChars="383" w:left="804"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また、食事の提供は、</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の身体の状況等を考慮したものとするよう努めること。</w:t>
      </w:r>
    </w:p>
    <w:p w:rsidR="00010B62" w:rsidRPr="005170C0" w:rsidRDefault="00010B62" w:rsidP="0041018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５　生活支援サービスを提供する職員</w:t>
      </w:r>
    </w:p>
    <w:p w:rsidR="00010B62" w:rsidRPr="005170C0" w:rsidRDefault="00010B62" w:rsidP="0041018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（１）</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職員の配置</w:t>
      </w:r>
    </w:p>
    <w:p w:rsidR="00410182" w:rsidRDefault="00010B62" w:rsidP="00410182">
      <w:pPr>
        <w:ind w:leftChars="500" w:left="1050"/>
        <w:rPr>
          <w:rFonts w:asciiTheme="minorEastAsia" w:eastAsiaTheme="minorEastAsia" w:hAnsiTheme="minorEastAsia"/>
          <w:sz w:val="24"/>
        </w:rPr>
      </w:pPr>
      <w:r w:rsidRPr="005170C0">
        <w:rPr>
          <w:rFonts w:asciiTheme="minorEastAsia" w:eastAsiaTheme="minorEastAsia" w:hAnsiTheme="minorEastAsia" w:hint="eastAsia"/>
          <w:sz w:val="24"/>
        </w:rPr>
        <w:t>生活支援サービス事業者は、</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数、</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の心身の状況及び提供</w:t>
      </w:r>
    </w:p>
    <w:p w:rsidR="00010B62" w:rsidRPr="005170C0" w:rsidRDefault="00010B62" w:rsidP="00410182">
      <w:pPr>
        <w:ind w:leftChars="400" w:left="840"/>
        <w:rPr>
          <w:rFonts w:asciiTheme="minorEastAsia" w:eastAsiaTheme="minorEastAsia" w:hAnsiTheme="minorEastAsia"/>
          <w:sz w:val="24"/>
        </w:rPr>
      </w:pPr>
      <w:r w:rsidRPr="005170C0">
        <w:rPr>
          <w:rFonts w:asciiTheme="minorEastAsia" w:eastAsiaTheme="minorEastAsia" w:hAnsiTheme="minorEastAsia" w:hint="eastAsia"/>
          <w:sz w:val="24"/>
        </w:rPr>
        <w:t>する生活支援サービスの内容に応じ、当該サービスの提供に係る経験を有する職員について適切な人員を配置すること。</w:t>
      </w:r>
    </w:p>
    <w:p w:rsidR="00010B62" w:rsidRPr="005170C0" w:rsidRDefault="00010B62" w:rsidP="00410182">
      <w:pPr>
        <w:ind w:firstLineChars="100" w:firstLine="240"/>
        <w:rPr>
          <w:rFonts w:asciiTheme="minorEastAsia" w:eastAsiaTheme="minorEastAsia" w:hAnsiTheme="minorEastAsia"/>
          <w:sz w:val="24"/>
        </w:rPr>
      </w:pPr>
      <w:r w:rsidRPr="005170C0">
        <w:rPr>
          <w:rFonts w:asciiTheme="minorEastAsia" w:eastAsiaTheme="minorEastAsia" w:hAnsiTheme="minorEastAsia" w:hint="eastAsia"/>
          <w:iCs/>
          <w:sz w:val="24"/>
        </w:rPr>
        <w:t>（２）</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職員の守秘義務</w:t>
      </w:r>
    </w:p>
    <w:p w:rsidR="00410182" w:rsidRDefault="00010B62" w:rsidP="00010B62">
      <w:pPr>
        <w:ind w:leftChars="500" w:left="1050" w:firstLineChars="100" w:firstLine="240"/>
        <w:rPr>
          <w:rFonts w:asciiTheme="minorEastAsia" w:eastAsiaTheme="minorEastAsia" w:hAnsiTheme="minorEastAsia"/>
          <w:sz w:val="24"/>
        </w:rPr>
      </w:pPr>
      <w:r w:rsidRPr="005170C0">
        <w:rPr>
          <w:rFonts w:asciiTheme="minorEastAsia" w:eastAsiaTheme="minorEastAsia" w:hAnsiTheme="minorEastAsia" w:hint="eastAsia"/>
          <w:iCs/>
          <w:sz w:val="24"/>
        </w:rPr>
        <w:t>生活支援サービス事業者は</w:t>
      </w:r>
      <w:r w:rsidRPr="005170C0">
        <w:rPr>
          <w:rFonts w:asciiTheme="minorEastAsia" w:eastAsiaTheme="minorEastAsia" w:hAnsiTheme="minorEastAsia" w:hint="eastAsia"/>
          <w:sz w:val="24"/>
        </w:rPr>
        <w:t>、職員等（元職員を含む。）が業務上知り</w:t>
      </w:r>
    </w:p>
    <w:p w:rsidR="00010B62" w:rsidRPr="005170C0" w:rsidRDefault="00010B62" w:rsidP="00410182">
      <w:pPr>
        <w:ind w:firstLineChars="400" w:firstLine="960"/>
        <w:rPr>
          <w:rFonts w:asciiTheme="minorEastAsia" w:eastAsiaTheme="minorEastAsia" w:hAnsiTheme="minorEastAsia"/>
          <w:sz w:val="24"/>
        </w:rPr>
      </w:pPr>
      <w:r w:rsidRPr="005170C0">
        <w:rPr>
          <w:rFonts w:asciiTheme="minorEastAsia" w:eastAsiaTheme="minorEastAsia" w:hAnsiTheme="minorEastAsia" w:hint="eastAsia"/>
          <w:sz w:val="24"/>
        </w:rPr>
        <w:t>得た</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等の情報について、守秘義務を課すこと。</w:t>
      </w:r>
    </w:p>
    <w:p w:rsidR="00010B62" w:rsidRPr="0007723B" w:rsidRDefault="00010B62" w:rsidP="00410182">
      <w:pPr>
        <w:ind w:firstLineChars="100" w:firstLine="240"/>
        <w:rPr>
          <w:rFonts w:asciiTheme="minorEastAsia" w:eastAsiaTheme="minorEastAsia" w:hAnsiTheme="minorEastAsia"/>
          <w:sz w:val="24"/>
        </w:rPr>
      </w:pPr>
      <w:r w:rsidRPr="0007723B">
        <w:rPr>
          <w:rFonts w:asciiTheme="minorEastAsia" w:eastAsiaTheme="minorEastAsia" w:hAnsiTheme="minorEastAsia" w:cs="ＭＳＰゴシック" w:hint="eastAsia"/>
          <w:kern w:val="0"/>
          <w:sz w:val="24"/>
        </w:rPr>
        <w:t>（３）　研修の機会の確保</w:t>
      </w:r>
    </w:p>
    <w:p w:rsidR="00410182" w:rsidRDefault="00010B62" w:rsidP="00010B62">
      <w:pPr>
        <w:ind w:leftChars="500" w:left="1050" w:firstLineChars="100" w:firstLine="240"/>
        <w:rPr>
          <w:rFonts w:asciiTheme="minorEastAsia" w:eastAsiaTheme="minorEastAsia" w:hAnsiTheme="minorEastAsia"/>
          <w:sz w:val="24"/>
        </w:rPr>
      </w:pPr>
      <w:r w:rsidRPr="0007723B">
        <w:rPr>
          <w:rFonts w:asciiTheme="minorEastAsia" w:eastAsiaTheme="minorEastAsia" w:hAnsiTheme="minorEastAsia" w:hint="eastAsia"/>
          <w:sz w:val="24"/>
        </w:rPr>
        <w:t>生活支援</w:t>
      </w:r>
      <w:r w:rsidRPr="0007723B">
        <w:rPr>
          <w:rFonts w:asciiTheme="minorEastAsia" w:eastAsiaTheme="minorEastAsia" w:hAnsiTheme="minorEastAsia" w:cs="ＭＳＰ明朝" w:hint="eastAsia"/>
          <w:kern w:val="0"/>
          <w:sz w:val="24"/>
        </w:rPr>
        <w:t>サービス事業者</w:t>
      </w:r>
      <w:r w:rsidRPr="0007723B">
        <w:rPr>
          <w:rFonts w:asciiTheme="minorEastAsia" w:eastAsiaTheme="minorEastAsia" w:hAnsiTheme="minorEastAsia" w:hint="eastAsia"/>
          <w:sz w:val="24"/>
        </w:rPr>
        <w:t>は、職員の資質向上のために、外部研修そ</w:t>
      </w:r>
    </w:p>
    <w:p w:rsidR="00010B62" w:rsidRPr="0007723B" w:rsidRDefault="00010B62" w:rsidP="00410182">
      <w:pPr>
        <w:ind w:firstLineChars="400" w:firstLine="960"/>
        <w:rPr>
          <w:rFonts w:asciiTheme="minorEastAsia" w:eastAsiaTheme="minorEastAsia" w:hAnsiTheme="minorEastAsia"/>
          <w:sz w:val="24"/>
        </w:rPr>
      </w:pPr>
      <w:r w:rsidRPr="0007723B">
        <w:rPr>
          <w:rFonts w:asciiTheme="minorEastAsia" w:eastAsiaTheme="minorEastAsia" w:hAnsiTheme="minorEastAsia" w:hint="eastAsia"/>
          <w:sz w:val="24"/>
        </w:rPr>
        <w:t>の他、適切な研修の機会を確保すること。</w:t>
      </w:r>
    </w:p>
    <w:p w:rsidR="00010B62" w:rsidRPr="0007723B" w:rsidRDefault="00010B62" w:rsidP="00410182">
      <w:pPr>
        <w:ind w:firstLineChars="100" w:firstLine="240"/>
        <w:rPr>
          <w:rFonts w:asciiTheme="minorEastAsia" w:eastAsiaTheme="minorEastAsia" w:hAnsiTheme="minorEastAsia" w:cs="ＭＳＰゴシック"/>
          <w:kern w:val="0"/>
          <w:sz w:val="24"/>
        </w:rPr>
      </w:pPr>
      <w:r w:rsidRPr="0007723B">
        <w:rPr>
          <w:rFonts w:asciiTheme="minorEastAsia" w:eastAsiaTheme="minorEastAsia" w:hAnsiTheme="minorEastAsia" w:hint="eastAsia"/>
          <w:sz w:val="24"/>
        </w:rPr>
        <w:t>６</w:t>
      </w:r>
      <w:r w:rsidRPr="0007723B">
        <w:rPr>
          <w:rFonts w:asciiTheme="minorEastAsia" w:eastAsiaTheme="minorEastAsia" w:hAnsiTheme="minorEastAsia" w:cs="ＭＳＰゴシック" w:hint="eastAsia"/>
          <w:kern w:val="0"/>
          <w:sz w:val="24"/>
        </w:rPr>
        <w:t xml:space="preserve">　高齢者虐待防止及び虐待防止研修</w:t>
      </w:r>
    </w:p>
    <w:p w:rsidR="00010B62" w:rsidRPr="0007723B" w:rsidRDefault="00010B62" w:rsidP="00010B62">
      <w:pPr>
        <w:pStyle w:val="Default"/>
        <w:ind w:leftChars="300" w:left="630" w:firstLineChars="100" w:firstLine="240"/>
        <w:rPr>
          <w:rFonts w:asciiTheme="minorEastAsia" w:hAnsiTheme="minorEastAsia"/>
          <w:color w:val="auto"/>
        </w:rPr>
      </w:pPr>
      <w:r w:rsidRPr="0007723B">
        <w:rPr>
          <w:rFonts w:asciiTheme="minorEastAsia" w:hAnsiTheme="minorEastAsia" w:hint="eastAsia"/>
          <w:color w:val="auto"/>
        </w:rPr>
        <w:t>生活支援</w:t>
      </w:r>
      <w:r w:rsidRPr="0007723B">
        <w:rPr>
          <w:rFonts w:asciiTheme="minorEastAsia" w:hAnsiTheme="minorEastAsia" w:cs="ＭＳＰ明朝" w:hint="eastAsia"/>
          <w:color w:val="auto"/>
        </w:rPr>
        <w:t>サービス事業者</w:t>
      </w:r>
      <w:r w:rsidRPr="0007723B">
        <w:rPr>
          <w:rFonts w:asciiTheme="minorEastAsia" w:hAnsiTheme="minorEastAsia" w:hint="eastAsia"/>
          <w:color w:val="auto"/>
        </w:rPr>
        <w:t>は、</w:t>
      </w:r>
      <w:r w:rsidRPr="0007723B">
        <w:rPr>
          <w:rFonts w:asciiTheme="minorEastAsia" w:hAnsiTheme="minorEastAsia"/>
          <w:color w:val="auto"/>
        </w:rPr>
        <w:t>高齢者虐待防止及び高齢者の権利利益の不当な侵害防止に向けた適切な対策を講じること。</w:t>
      </w:r>
    </w:p>
    <w:p w:rsidR="00410182" w:rsidRDefault="00010B62" w:rsidP="00410182">
      <w:pPr>
        <w:pStyle w:val="Default"/>
        <w:ind w:leftChars="173" w:left="1083" w:hangingChars="300" w:hanging="720"/>
        <w:rPr>
          <w:rFonts w:asciiTheme="minorEastAsia" w:hAnsiTheme="minorEastAsia"/>
          <w:color w:val="auto"/>
        </w:rPr>
      </w:pPr>
      <w:r w:rsidRPr="0007723B">
        <w:rPr>
          <w:rFonts w:asciiTheme="minorEastAsia" w:hAnsiTheme="minorEastAsia" w:hint="eastAsia"/>
          <w:color w:val="auto"/>
        </w:rPr>
        <w:t xml:space="preserve">（１）　</w:t>
      </w:r>
      <w:r w:rsidRPr="0007723B">
        <w:rPr>
          <w:rFonts w:asciiTheme="minorEastAsia" w:hAnsiTheme="minorEastAsia"/>
          <w:color w:val="auto"/>
        </w:rPr>
        <w:t>入居者に対</w:t>
      </w:r>
      <w:r w:rsidRPr="0007723B">
        <w:rPr>
          <w:rFonts w:asciiTheme="minorEastAsia" w:hAnsiTheme="minorEastAsia" w:hint="eastAsia"/>
          <w:color w:val="auto"/>
        </w:rPr>
        <w:t>し</w:t>
      </w:r>
      <w:r w:rsidRPr="0007723B">
        <w:rPr>
          <w:rFonts w:asciiTheme="minorEastAsia" w:hAnsiTheme="minorEastAsia"/>
          <w:color w:val="auto"/>
        </w:rPr>
        <w:t>、委託等により生活支援サービスを</w:t>
      </w:r>
      <w:r w:rsidRPr="0007723B">
        <w:rPr>
          <w:rFonts w:asciiTheme="minorEastAsia" w:hAnsiTheme="minorEastAsia" w:hint="eastAsia"/>
          <w:color w:val="auto"/>
        </w:rPr>
        <w:t>提供する</w:t>
      </w:r>
      <w:r w:rsidRPr="0007723B">
        <w:rPr>
          <w:rFonts w:asciiTheme="minorEastAsia" w:hAnsiTheme="minorEastAsia"/>
          <w:color w:val="auto"/>
        </w:rPr>
        <w:t>場合は、当該事業者に対し、高齢者虐待防止及び高齢者の権利利益の侵害防止に向けた適切な対策を講じさせること。</w:t>
      </w:r>
    </w:p>
    <w:p w:rsidR="00010B62" w:rsidRPr="0007723B" w:rsidRDefault="00010B62" w:rsidP="00410182">
      <w:pPr>
        <w:pStyle w:val="Default"/>
        <w:ind w:leftChars="173" w:left="1083" w:hangingChars="300" w:hanging="720"/>
        <w:rPr>
          <w:rFonts w:asciiTheme="minorEastAsia" w:hAnsiTheme="minorEastAsia"/>
          <w:color w:val="auto"/>
        </w:rPr>
      </w:pPr>
      <w:r w:rsidRPr="0007723B">
        <w:rPr>
          <w:rFonts w:asciiTheme="minorEastAsia" w:hAnsiTheme="minorEastAsia" w:cs="ＭＳＰ明朝" w:hint="eastAsia"/>
          <w:color w:val="auto"/>
        </w:rPr>
        <w:t>（２）　生活支援サービス事業者</w:t>
      </w:r>
      <w:r w:rsidRPr="0007723B">
        <w:rPr>
          <w:rFonts w:asciiTheme="minorEastAsia" w:hAnsiTheme="minorEastAsia" w:hint="eastAsia"/>
          <w:color w:val="auto"/>
        </w:rPr>
        <w:t>は、入所者への虐待の防止及び早期発見のため、職員に対する研修の実施その他の必要な措置を講じること。</w:t>
      </w:r>
    </w:p>
    <w:p w:rsidR="00010B62" w:rsidRPr="005170C0" w:rsidRDefault="00010B62" w:rsidP="0041018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７　共用部分の衛生管理</w:t>
      </w:r>
    </w:p>
    <w:p w:rsidR="00010B62" w:rsidRPr="005170C0" w:rsidRDefault="00010B62" w:rsidP="00010B62">
      <w:pPr>
        <w:ind w:leftChars="300" w:left="630"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lastRenderedPageBreak/>
        <w:t>住宅事業者は、共用部分において、感染症や食中毒が発生又はまん延しないよう、住宅事業者と生活支援サービス事業者とで、あらかじめ必要な措置について契約書に明記するなど、衛生管理について万全を尽くすこと。</w:t>
      </w:r>
    </w:p>
    <w:p w:rsidR="00010B62" w:rsidRPr="005170C0" w:rsidRDefault="00010B62" w:rsidP="00010B62">
      <w:pPr>
        <w:ind w:firstLineChars="200" w:firstLine="480"/>
        <w:rPr>
          <w:rFonts w:asciiTheme="minorEastAsia" w:eastAsiaTheme="minorEastAsia" w:hAnsiTheme="minorEastAsia"/>
          <w:iCs/>
          <w:sz w:val="24"/>
        </w:rPr>
      </w:pPr>
      <w:r w:rsidRPr="005170C0">
        <w:rPr>
          <w:rFonts w:asciiTheme="minorEastAsia" w:eastAsiaTheme="minorEastAsia" w:hAnsiTheme="minorEastAsia" w:hint="eastAsia"/>
          <w:iCs/>
          <w:sz w:val="24"/>
        </w:rPr>
        <w:t>８　金銭等の管理</w:t>
      </w:r>
    </w:p>
    <w:p w:rsidR="00010B62" w:rsidRPr="005170C0" w:rsidRDefault="00010B62" w:rsidP="00010B62">
      <w:pPr>
        <w:ind w:firstLineChars="400" w:firstLine="960"/>
        <w:rPr>
          <w:rFonts w:asciiTheme="minorEastAsia" w:eastAsiaTheme="minorEastAsia" w:hAnsiTheme="minorEastAsia"/>
          <w:iCs/>
          <w:sz w:val="24"/>
        </w:rPr>
      </w:pPr>
      <w:r w:rsidRPr="005170C0">
        <w:rPr>
          <w:rFonts w:asciiTheme="minorEastAsia" w:eastAsiaTheme="minorEastAsia" w:hAnsiTheme="minorEastAsia" w:hint="eastAsia"/>
          <w:iCs/>
          <w:sz w:val="24"/>
        </w:rPr>
        <w:t>金銭等の管理については、以下の点に留意すること。</w:t>
      </w:r>
    </w:p>
    <w:p w:rsidR="00010B62" w:rsidRPr="008B5889" w:rsidRDefault="00010B62" w:rsidP="00010B62">
      <w:pPr>
        <w:ind w:leftChars="235" w:left="1213" w:hangingChars="300" w:hanging="720"/>
        <w:rPr>
          <w:rFonts w:asciiTheme="minorEastAsia" w:eastAsiaTheme="minorEastAsia" w:hAnsiTheme="minorEastAsia"/>
          <w:iCs/>
          <w:sz w:val="24"/>
        </w:rPr>
      </w:pPr>
      <w:r w:rsidRPr="005170C0">
        <w:rPr>
          <w:rFonts w:asciiTheme="minorEastAsia" w:eastAsiaTheme="minorEastAsia" w:hAnsiTheme="minorEastAsia" w:hint="eastAsia"/>
          <w:iCs/>
          <w:sz w:val="24"/>
        </w:rPr>
        <w:t>（１）</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の金銭等の管理は</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自身が行うことを原則とするが、</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の加齢に伴い、認知症等により十分な判断能力を有しなくなるなど、金銭等の適切な管理が行えなくなることも予想される。このことから、住宅事業者及び生活支援サービス事業者は、あらかじめ</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、家族等に対し、高齢者あんしん相談センター、八王子市高齢者福祉課、成年後見・あんしんサポートセンター八王子等の、成年後見制度及び権利擁護システムの相談窓口等の情報提供に努めること。</w:t>
      </w:r>
    </w:p>
    <w:p w:rsidR="00010B62" w:rsidRPr="005170C0" w:rsidRDefault="00010B62" w:rsidP="00377519">
      <w:pPr>
        <w:ind w:leftChars="526" w:left="1105"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なお、住宅事業者及び生活支援サービス事業者が</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の成年後見人になってはならない。</w:t>
      </w:r>
    </w:p>
    <w:p w:rsidR="00010B62" w:rsidRPr="005170C0" w:rsidRDefault="00010B62" w:rsidP="00010B62">
      <w:pPr>
        <w:ind w:leftChars="235" w:left="1213" w:hangingChars="300" w:hanging="720"/>
        <w:rPr>
          <w:rFonts w:asciiTheme="minorEastAsia" w:eastAsiaTheme="minorEastAsia" w:hAnsiTheme="minorEastAsia"/>
          <w:sz w:val="24"/>
        </w:rPr>
      </w:pPr>
      <w:r w:rsidRPr="005170C0">
        <w:rPr>
          <w:rFonts w:asciiTheme="minorEastAsia" w:eastAsiaTheme="minorEastAsia" w:hAnsiTheme="minorEastAsia" w:hint="eastAsia"/>
          <w:sz w:val="24"/>
        </w:rPr>
        <w:t>（２）</w:t>
      </w:r>
      <w:r>
        <w:rPr>
          <w:rFonts w:asciiTheme="minorEastAsia" w:eastAsiaTheme="minorEastAsia" w:hAnsiTheme="minorEastAsia" w:hint="eastAsia"/>
          <w:sz w:val="24"/>
        </w:rPr>
        <w:t xml:space="preserve">　</w:t>
      </w:r>
      <w:r w:rsidRPr="005170C0">
        <w:rPr>
          <w:rFonts w:asciiTheme="minorEastAsia" w:eastAsiaTheme="minorEastAsia" w:hAnsiTheme="minorEastAsia" w:hint="eastAsia"/>
          <w:sz w:val="24"/>
        </w:rPr>
        <w:t>以下の場合には、住宅事業者又は生活支援サービス事業者が入居者の金銭等を管理することもやむを得ないものとする。</w:t>
      </w:r>
    </w:p>
    <w:p w:rsidR="00010B62" w:rsidRPr="005170C0" w:rsidRDefault="00010B62" w:rsidP="00010B62">
      <w:pPr>
        <w:ind w:leftChars="500" w:left="1290"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ア　判断能力の十分な入居者本人が、特に住宅事業者又は生活支援サービス事業者に依頼した場合。</w:t>
      </w:r>
    </w:p>
    <w:p w:rsidR="00010B62" w:rsidRDefault="00010B62" w:rsidP="00010B62">
      <w:pPr>
        <w:ind w:leftChars="500" w:left="1290"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イ　入居者本人が、認知症等により十分な判断能力を有せず金銭等の適切な管理が行うことができないと認められる状況において、成年後見人等がまだ選任されていない間の緊急でやむをえない場合。</w:t>
      </w:r>
    </w:p>
    <w:p w:rsidR="00010B62" w:rsidRPr="005170C0" w:rsidRDefault="00010B62" w:rsidP="00010B62">
      <w:pPr>
        <w:ind w:leftChars="600" w:left="1260"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ただし、このような状況が発生した場合においては、住宅事業者又は生活支援サービス事業者による金銭等の管理に先立ち、速やかに高齢者あんしん相談センター、八王子市高齢者福祉課、成年後見・あんしんサポートセンター八王子等へ、成年後見の申立、又は地域福祉権利擁護事業等の利用について相談すること。</w:t>
      </w:r>
    </w:p>
    <w:p w:rsidR="00010B62" w:rsidRPr="005170C0" w:rsidRDefault="00010B62" w:rsidP="00010B62">
      <w:pPr>
        <w:ind w:leftChars="280" w:left="1308" w:hangingChars="300" w:hanging="720"/>
        <w:rPr>
          <w:rFonts w:asciiTheme="minorEastAsia" w:eastAsiaTheme="minorEastAsia" w:hAnsiTheme="minorEastAsia"/>
          <w:sz w:val="24"/>
        </w:rPr>
      </w:pPr>
      <w:r w:rsidRPr="005170C0">
        <w:rPr>
          <w:rFonts w:asciiTheme="minorEastAsia" w:eastAsiaTheme="minorEastAsia" w:hAnsiTheme="minorEastAsia" w:hint="eastAsia"/>
          <w:sz w:val="24"/>
        </w:rPr>
        <w:t>（３）</w:t>
      </w:r>
      <w:r>
        <w:rPr>
          <w:rFonts w:asciiTheme="minorEastAsia" w:eastAsiaTheme="minorEastAsia" w:hAnsiTheme="minorEastAsia" w:hint="eastAsia"/>
          <w:sz w:val="24"/>
        </w:rPr>
        <w:t xml:space="preserve">　</w:t>
      </w:r>
      <w:r w:rsidRPr="005170C0">
        <w:rPr>
          <w:rFonts w:asciiTheme="minorEastAsia" w:eastAsiaTheme="minorEastAsia" w:hAnsiTheme="minorEastAsia" w:hint="eastAsia"/>
          <w:sz w:val="24"/>
        </w:rPr>
        <w:t>住宅事業者又は生活支援サービス事業者がやむを得ず入居者の金銭等を管理する場合にあっては、入居者等からの依頼又は承諾を書面で確認するとともに、預かった金銭等の具体的な管理方法、入居者本人又は身元引受人等への定期的報告等を管理規程等で定めること。</w:t>
      </w:r>
    </w:p>
    <w:p w:rsidR="00010B62" w:rsidRDefault="00010B62" w:rsidP="00010B62">
      <w:pPr>
        <w:ind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９　非常災害対策</w:t>
      </w:r>
    </w:p>
    <w:p w:rsidR="00010B62" w:rsidRPr="005170C0" w:rsidRDefault="00010B62" w:rsidP="00010B62">
      <w:pPr>
        <w:ind w:leftChars="200" w:left="420" w:firstLineChars="100" w:firstLine="240"/>
        <w:rPr>
          <w:rFonts w:asciiTheme="minorEastAsia" w:eastAsiaTheme="minorEastAsia" w:hAnsiTheme="minorEastAsia"/>
          <w:sz w:val="24"/>
        </w:rPr>
      </w:pPr>
      <w:r>
        <w:rPr>
          <w:rFonts w:asciiTheme="minorEastAsia" w:eastAsiaTheme="minorEastAsia" w:hAnsiTheme="minorEastAsia" w:hint="eastAsia"/>
          <w:sz w:val="24"/>
        </w:rPr>
        <w:t>非常災害に関しては、あらかじめ住宅事業者と生活支援サービス事業</w:t>
      </w:r>
      <w:r w:rsidRPr="005170C0">
        <w:rPr>
          <w:rFonts w:asciiTheme="minorEastAsia" w:eastAsiaTheme="minorEastAsia" w:hAnsiTheme="minorEastAsia" w:hint="eastAsia"/>
          <w:sz w:val="24"/>
        </w:rPr>
        <w:t>とで協議の上、個々の役割を明確にするとともに、非常災害時の関係機関への通報及び連携体制並びに地域との連携体制を整備しておくこと。</w:t>
      </w:r>
    </w:p>
    <w:p w:rsidR="00010B62" w:rsidRPr="005170C0" w:rsidRDefault="00010B62" w:rsidP="00010B62">
      <w:pPr>
        <w:rPr>
          <w:rFonts w:asciiTheme="minorEastAsia" w:eastAsiaTheme="minorEastAsia" w:hAnsiTheme="minorEastAsia"/>
          <w:iCs/>
          <w:sz w:val="24"/>
        </w:rPr>
      </w:pPr>
    </w:p>
    <w:p w:rsidR="00010B62" w:rsidRPr="005170C0" w:rsidRDefault="00010B62" w:rsidP="00010B62">
      <w:pPr>
        <w:rPr>
          <w:rFonts w:asciiTheme="minorEastAsia" w:eastAsiaTheme="minorEastAsia" w:hAnsiTheme="minorEastAsia"/>
          <w:iCs/>
          <w:sz w:val="24"/>
        </w:rPr>
      </w:pPr>
      <w:r w:rsidRPr="005170C0">
        <w:rPr>
          <w:rFonts w:asciiTheme="minorEastAsia" w:eastAsiaTheme="minorEastAsia" w:hAnsiTheme="minorEastAsia" w:hint="eastAsia"/>
          <w:iCs/>
          <w:sz w:val="24"/>
        </w:rPr>
        <w:t>第３　契約に関する事項</w:t>
      </w:r>
    </w:p>
    <w:p w:rsidR="00010B62" w:rsidRPr="005170C0" w:rsidRDefault="00010B62" w:rsidP="00010B62">
      <w:pPr>
        <w:ind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１　生活支援サービスの契約締結に当たっての留意点</w:t>
      </w:r>
    </w:p>
    <w:p w:rsidR="00010B62" w:rsidRPr="005170C0" w:rsidRDefault="00010B62" w:rsidP="00010B62">
      <w:pPr>
        <w:ind w:leftChars="200" w:left="420" w:firstLineChars="100" w:firstLine="240"/>
        <w:rPr>
          <w:rFonts w:asciiTheme="minorEastAsia" w:eastAsiaTheme="minorEastAsia" w:hAnsiTheme="minorEastAsia"/>
          <w:iCs/>
          <w:sz w:val="24"/>
        </w:rPr>
      </w:pPr>
      <w:r w:rsidRPr="005170C0">
        <w:rPr>
          <w:rFonts w:asciiTheme="minorEastAsia" w:eastAsiaTheme="minorEastAsia" w:hAnsiTheme="minorEastAsia" w:hint="eastAsia"/>
          <w:iCs/>
          <w:sz w:val="24"/>
        </w:rPr>
        <w:t>生活支援サービス事業者は、入居希望者及び入居者との生活支援サービスの契約締結に際し、次の点に留意すること。</w:t>
      </w:r>
    </w:p>
    <w:p w:rsidR="00010B62" w:rsidRPr="005170C0" w:rsidRDefault="00010B62" w:rsidP="00010B62">
      <w:pPr>
        <w:ind w:leftChars="200" w:left="900" w:hangingChars="200" w:hanging="480"/>
        <w:rPr>
          <w:rFonts w:asciiTheme="minorEastAsia" w:eastAsiaTheme="minorEastAsia" w:hAnsiTheme="minorEastAsia"/>
          <w:sz w:val="24"/>
        </w:rPr>
      </w:pPr>
      <w:r w:rsidRPr="005170C0">
        <w:rPr>
          <w:rFonts w:asciiTheme="minorEastAsia" w:eastAsiaTheme="minorEastAsia" w:hAnsiTheme="minorEastAsia" w:hint="eastAsia"/>
          <w:sz w:val="24"/>
        </w:rPr>
        <w:t>（１）</w:t>
      </w:r>
      <w:r w:rsidR="000659FB">
        <w:rPr>
          <w:rFonts w:asciiTheme="minorEastAsia" w:eastAsiaTheme="minorEastAsia" w:hAnsiTheme="minorEastAsia" w:hint="eastAsia"/>
          <w:sz w:val="24"/>
        </w:rPr>
        <w:t xml:space="preserve">　</w:t>
      </w:r>
      <w:r w:rsidRPr="005170C0">
        <w:rPr>
          <w:rFonts w:asciiTheme="minorEastAsia" w:eastAsiaTheme="minorEastAsia" w:hAnsiTheme="minorEastAsia" w:hint="eastAsia"/>
          <w:sz w:val="24"/>
        </w:rPr>
        <w:t>生活支援サービス契約書は、サービス付き高齢者向け住宅の賃貸借契約書と分けて作成すること。</w:t>
      </w:r>
    </w:p>
    <w:p w:rsidR="00010B62" w:rsidRPr="005170C0" w:rsidRDefault="00010B62" w:rsidP="00010B62">
      <w:pPr>
        <w:ind w:leftChars="200" w:left="900" w:hangingChars="200" w:hanging="480"/>
        <w:rPr>
          <w:rFonts w:asciiTheme="minorEastAsia" w:eastAsiaTheme="minorEastAsia" w:hAnsiTheme="minorEastAsia"/>
          <w:iCs/>
          <w:sz w:val="24"/>
        </w:rPr>
      </w:pPr>
      <w:r w:rsidRPr="005170C0">
        <w:rPr>
          <w:rFonts w:asciiTheme="minorEastAsia" w:eastAsiaTheme="minorEastAsia" w:hAnsiTheme="minorEastAsia" w:hint="eastAsia"/>
          <w:sz w:val="24"/>
        </w:rPr>
        <w:t>（２）</w:t>
      </w:r>
      <w:r>
        <w:rPr>
          <w:rFonts w:asciiTheme="minorEastAsia" w:eastAsiaTheme="minorEastAsia" w:hAnsiTheme="minorEastAsia" w:hint="eastAsia"/>
          <w:sz w:val="24"/>
        </w:rPr>
        <w:t xml:space="preserve"> </w:t>
      </w:r>
      <w:r w:rsidRPr="005170C0">
        <w:rPr>
          <w:rFonts w:asciiTheme="minorEastAsia" w:eastAsiaTheme="minorEastAsia" w:hAnsiTheme="minorEastAsia" w:hint="eastAsia"/>
          <w:iCs/>
          <w:sz w:val="24"/>
        </w:rPr>
        <w:t>契約者が高齢者であることを考慮し、生活支援サービス契約書の内容は、理解が容易なものとなるよう努めること。</w:t>
      </w:r>
    </w:p>
    <w:p w:rsidR="00010B62" w:rsidRPr="005170C0" w:rsidRDefault="00010B62" w:rsidP="00010B62">
      <w:pPr>
        <w:ind w:leftChars="200" w:left="1020" w:hangingChars="250" w:hanging="600"/>
        <w:rPr>
          <w:rFonts w:asciiTheme="minorEastAsia" w:eastAsiaTheme="minorEastAsia" w:hAnsiTheme="minorEastAsia"/>
          <w:sz w:val="24"/>
        </w:rPr>
      </w:pPr>
      <w:r w:rsidRPr="005170C0">
        <w:rPr>
          <w:rFonts w:asciiTheme="minorEastAsia" w:eastAsiaTheme="minorEastAsia" w:hAnsiTheme="minorEastAsia" w:hint="eastAsia"/>
          <w:sz w:val="24"/>
        </w:rPr>
        <w:t>（３）</w:t>
      </w:r>
      <w:r w:rsidR="00C377A5">
        <w:rPr>
          <w:rFonts w:asciiTheme="minorEastAsia" w:eastAsiaTheme="minorEastAsia" w:hAnsiTheme="minorEastAsia" w:hint="eastAsia"/>
          <w:sz w:val="24"/>
        </w:rPr>
        <w:t xml:space="preserve">　</w:t>
      </w:r>
      <w:r w:rsidRPr="005170C0">
        <w:rPr>
          <w:rFonts w:asciiTheme="minorEastAsia" w:eastAsiaTheme="minorEastAsia" w:hAnsiTheme="minorEastAsia" w:hint="eastAsia"/>
          <w:sz w:val="24"/>
        </w:rPr>
        <w:t>生活支援サービス契約書の作成に当たっては、別途定める生活支援サービスモデル契約書を参考に、利用料等の費用負担の額及びこれによって提供されるサービス等の内容、連帯保証人等を要する場合はその責務を明記すること。</w:t>
      </w:r>
    </w:p>
    <w:p w:rsidR="00010B62" w:rsidRPr="005170C0" w:rsidRDefault="00010B62" w:rsidP="00010B62">
      <w:pPr>
        <w:ind w:leftChars="200" w:left="1020" w:hangingChars="250" w:hanging="600"/>
        <w:rPr>
          <w:rFonts w:asciiTheme="minorEastAsia" w:eastAsiaTheme="minorEastAsia" w:hAnsiTheme="minorEastAsia"/>
          <w:sz w:val="24"/>
        </w:rPr>
      </w:pPr>
      <w:r w:rsidRPr="005170C0">
        <w:rPr>
          <w:rFonts w:asciiTheme="minorEastAsia" w:eastAsiaTheme="minorEastAsia" w:hAnsiTheme="minorEastAsia" w:hint="eastAsia"/>
          <w:sz w:val="24"/>
        </w:rPr>
        <w:t>（４）</w:t>
      </w:r>
      <w:r w:rsidR="00C377A5">
        <w:rPr>
          <w:rFonts w:asciiTheme="minorEastAsia" w:eastAsiaTheme="minorEastAsia" w:hAnsiTheme="minorEastAsia" w:hint="eastAsia"/>
          <w:sz w:val="24"/>
        </w:rPr>
        <w:t xml:space="preserve">　</w:t>
      </w:r>
      <w:r w:rsidRPr="005170C0">
        <w:rPr>
          <w:rFonts w:asciiTheme="minorEastAsia" w:eastAsiaTheme="minorEastAsia" w:hAnsiTheme="minorEastAsia" w:hint="eastAsia"/>
          <w:sz w:val="24"/>
        </w:rPr>
        <w:t>契約の解除又は解約に関しては、</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及び生活支援サービス事業者それぞれについて、要件及びその場合の対応等を契約書に明記すること。</w:t>
      </w:r>
    </w:p>
    <w:p w:rsidR="00010B62" w:rsidRDefault="00010B62" w:rsidP="00010B62">
      <w:pPr>
        <w:ind w:leftChars="200" w:left="1020" w:hangingChars="250" w:hanging="600"/>
        <w:rPr>
          <w:rFonts w:asciiTheme="minorEastAsia" w:eastAsiaTheme="minorEastAsia" w:hAnsiTheme="minorEastAsia"/>
          <w:sz w:val="24"/>
        </w:rPr>
      </w:pPr>
      <w:r w:rsidRPr="005170C0">
        <w:rPr>
          <w:rFonts w:asciiTheme="minorEastAsia" w:eastAsiaTheme="minorEastAsia" w:hAnsiTheme="minorEastAsia" w:hint="eastAsia"/>
          <w:sz w:val="24"/>
        </w:rPr>
        <w:t>（５）</w:t>
      </w:r>
      <w:r w:rsidR="00C377A5">
        <w:rPr>
          <w:rFonts w:asciiTheme="minorEastAsia" w:eastAsiaTheme="minorEastAsia" w:hAnsiTheme="minorEastAsia" w:hint="eastAsia"/>
          <w:sz w:val="24"/>
        </w:rPr>
        <w:t xml:space="preserve">　</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の判断による契約の解除又は解約があった場合には、その意思を尊重すること。</w:t>
      </w:r>
    </w:p>
    <w:p w:rsidR="00010B62" w:rsidRPr="00805908" w:rsidRDefault="00010B62" w:rsidP="00010B62">
      <w:pPr>
        <w:ind w:leftChars="200" w:left="1020" w:hangingChars="250" w:hanging="600"/>
        <w:rPr>
          <w:rFonts w:asciiTheme="minorEastAsia" w:eastAsiaTheme="minorEastAsia" w:hAnsiTheme="minorEastAsia"/>
          <w:sz w:val="24"/>
        </w:rPr>
      </w:pPr>
      <w:r w:rsidRPr="005170C0">
        <w:rPr>
          <w:rFonts w:asciiTheme="minorEastAsia" w:eastAsiaTheme="minorEastAsia" w:hAnsiTheme="minorEastAsia" w:hint="eastAsia"/>
          <w:iCs/>
          <w:sz w:val="24"/>
        </w:rPr>
        <w:t>２　生活支援サービスの詳細についての説明</w:t>
      </w:r>
    </w:p>
    <w:p w:rsidR="00010B62" w:rsidRDefault="00010B62" w:rsidP="00010B62">
      <w:pPr>
        <w:ind w:leftChars="200" w:left="1020" w:hangingChars="250" w:hanging="600"/>
        <w:rPr>
          <w:rFonts w:asciiTheme="minorEastAsia" w:eastAsiaTheme="minorEastAsia" w:hAnsiTheme="minorEastAsia"/>
          <w:sz w:val="24"/>
        </w:rPr>
      </w:pPr>
      <w:r w:rsidRPr="005170C0">
        <w:rPr>
          <w:rFonts w:asciiTheme="minorEastAsia" w:eastAsiaTheme="minorEastAsia" w:hAnsiTheme="minorEastAsia" w:hint="eastAsia"/>
          <w:sz w:val="24"/>
        </w:rPr>
        <w:t>（１）</w:t>
      </w:r>
      <w:r w:rsidR="00C377A5">
        <w:rPr>
          <w:rFonts w:asciiTheme="minorEastAsia" w:eastAsiaTheme="minorEastAsia" w:hAnsiTheme="minorEastAsia" w:hint="eastAsia"/>
          <w:sz w:val="24"/>
        </w:rPr>
        <w:t xml:space="preserve">　</w:t>
      </w:r>
      <w:r w:rsidRPr="005170C0">
        <w:rPr>
          <w:rFonts w:asciiTheme="minorEastAsia" w:eastAsiaTheme="minorEastAsia" w:hAnsiTheme="minorEastAsia" w:hint="eastAsia"/>
          <w:iCs/>
          <w:sz w:val="24"/>
        </w:rPr>
        <w:t>生活支援</w:t>
      </w:r>
      <w:r w:rsidRPr="005170C0">
        <w:rPr>
          <w:rFonts w:asciiTheme="minorEastAsia" w:eastAsiaTheme="minorEastAsia" w:hAnsiTheme="minorEastAsia" w:hint="eastAsia"/>
          <w:sz w:val="24"/>
        </w:rPr>
        <w:t>サービス事業者は、生活支援サービス契約の詳細を説明するため、別途定める生活支援サービスモデル重要事項説明書を参考に、生活支援サービス重要事項説明書等を作成すること。</w:t>
      </w:r>
    </w:p>
    <w:p w:rsidR="00010B62" w:rsidRPr="005170C0" w:rsidRDefault="00010B62" w:rsidP="00010B62">
      <w:pPr>
        <w:ind w:leftChars="500" w:left="1050"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なお、作成に当たっては、</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に誤解を与えることがないよう、サービスの具体的内容、提供方法、費用負担、費用の支払い方法、介護や医療を要する場合の対応及び方針、職員における</w:t>
      </w:r>
      <w:r w:rsidRPr="005170C0">
        <w:rPr>
          <w:rFonts w:asciiTheme="minorEastAsia" w:eastAsiaTheme="minorEastAsia" w:hAnsiTheme="minorEastAsia" w:hint="eastAsia"/>
          <w:iCs/>
          <w:sz w:val="24"/>
        </w:rPr>
        <w:t>有資格者の有無及び夜間等の職員体制</w:t>
      </w:r>
      <w:r w:rsidRPr="005170C0">
        <w:rPr>
          <w:rFonts w:asciiTheme="minorEastAsia" w:eastAsiaTheme="minorEastAsia" w:hAnsiTheme="minorEastAsia" w:hint="eastAsia"/>
          <w:sz w:val="24"/>
        </w:rPr>
        <w:t>等の必要な事項を実態に即して正確に記載すること。特に生活支援サービスに係る費用については、その内容が分かる表現を用い、共益費、家賃相当分等、他に徴収するものとは区分し、これらの費用の積算と目的を明確にすること。</w:t>
      </w:r>
    </w:p>
    <w:p w:rsidR="00010B62" w:rsidRPr="005170C0" w:rsidRDefault="00010B62" w:rsidP="00010B62">
      <w:pPr>
        <w:ind w:leftChars="200" w:left="1020" w:hangingChars="250" w:hanging="600"/>
        <w:rPr>
          <w:rFonts w:asciiTheme="minorEastAsia" w:eastAsiaTheme="minorEastAsia" w:hAnsiTheme="minorEastAsia"/>
          <w:sz w:val="24"/>
        </w:rPr>
      </w:pPr>
      <w:r w:rsidRPr="005170C0">
        <w:rPr>
          <w:rFonts w:asciiTheme="minorEastAsia" w:eastAsiaTheme="minorEastAsia" w:hAnsiTheme="minorEastAsia" w:hint="eastAsia"/>
          <w:sz w:val="24"/>
        </w:rPr>
        <w:t>（２）　生活支援サービス事業者は、生活支援サービス重要事項説明書等について、入居等の相談があったときに交付するほか、求めに応じ交付すること。</w:t>
      </w:r>
    </w:p>
    <w:p w:rsidR="00010B62" w:rsidRPr="005170C0" w:rsidRDefault="00010B62" w:rsidP="00010B62">
      <w:pPr>
        <w:ind w:leftChars="200" w:left="1020" w:hangingChars="250" w:hanging="600"/>
        <w:rPr>
          <w:rFonts w:asciiTheme="minorEastAsia" w:eastAsiaTheme="minorEastAsia" w:hAnsiTheme="minorEastAsia"/>
          <w:sz w:val="24"/>
        </w:rPr>
      </w:pPr>
      <w:r w:rsidRPr="005170C0">
        <w:rPr>
          <w:rFonts w:asciiTheme="minorEastAsia" w:eastAsiaTheme="minorEastAsia" w:hAnsiTheme="minorEastAsia" w:hint="eastAsia"/>
          <w:sz w:val="24"/>
        </w:rPr>
        <w:t>（３）　入居希望者及び</w:t>
      </w:r>
      <w:r w:rsidRPr="005170C0">
        <w:rPr>
          <w:rFonts w:asciiTheme="minorEastAsia" w:eastAsiaTheme="minorEastAsia" w:hAnsiTheme="minorEastAsia" w:hint="eastAsia"/>
          <w:iCs/>
          <w:sz w:val="24"/>
        </w:rPr>
        <w:t>入居者</w:t>
      </w:r>
      <w:r w:rsidRPr="005170C0">
        <w:rPr>
          <w:rFonts w:asciiTheme="minorEastAsia" w:eastAsiaTheme="minorEastAsia" w:hAnsiTheme="minorEastAsia" w:hint="eastAsia"/>
          <w:sz w:val="24"/>
        </w:rPr>
        <w:t>が、サービス付き高齢者向け住宅で提供されるサービスの内容を十分理解した上で契約を締結できるよう、生活支援サービス事業者は契約締結前に十分な説明を行うこと。その際には説明を行った者及び説明を受けた者が署名すること。</w:t>
      </w:r>
    </w:p>
    <w:p w:rsidR="00010B62" w:rsidRDefault="00010B62" w:rsidP="00010B62">
      <w:pPr>
        <w:rPr>
          <w:rFonts w:ascii="ＭＳ 明朝" w:hAnsi="ＭＳ 明朝"/>
          <w:iCs/>
          <w:sz w:val="24"/>
        </w:rPr>
      </w:pPr>
      <w:r w:rsidRPr="00D21386">
        <w:rPr>
          <w:rFonts w:ascii="ＭＳ 明朝" w:hAnsi="ＭＳ 明朝" w:hint="eastAsia"/>
          <w:iCs/>
          <w:sz w:val="24"/>
        </w:rPr>
        <w:lastRenderedPageBreak/>
        <w:t>第４　苦情解決、損害賠償</w:t>
      </w:r>
    </w:p>
    <w:p w:rsidR="00010B62" w:rsidRPr="00D21386" w:rsidRDefault="00010B62" w:rsidP="00010B62">
      <w:pPr>
        <w:ind w:leftChars="100" w:left="450" w:hangingChars="100" w:hanging="240"/>
        <w:rPr>
          <w:rFonts w:ascii="ＭＳ 明朝" w:hAnsi="ＭＳ 明朝"/>
          <w:iCs/>
          <w:sz w:val="24"/>
        </w:rPr>
      </w:pPr>
      <w:r w:rsidRPr="00D21386">
        <w:rPr>
          <w:rFonts w:ascii="ＭＳ 明朝" w:hAnsi="ＭＳ 明朝" w:hint="eastAsia"/>
          <w:iCs/>
          <w:color w:val="000000" w:themeColor="text1"/>
          <w:sz w:val="24"/>
        </w:rPr>
        <w:t>１　入居者及び入居者の家族の苦情に対し迅速かつ円滑な解決を図るため、住宅事業者及び生活支援サービス事業者は、苦情処理体制を整備し、苦情相談窓口について生活支援サービス契約書又は生活支援サービス重要事項説明書等に明記すること。</w:t>
      </w:r>
    </w:p>
    <w:p w:rsidR="00010B62" w:rsidRPr="00D21386" w:rsidRDefault="00010B62" w:rsidP="00010B62">
      <w:pPr>
        <w:ind w:leftChars="100" w:left="450" w:hangingChars="100" w:hanging="240"/>
        <w:rPr>
          <w:rFonts w:ascii="ＭＳ 明朝" w:hAnsi="ＭＳ 明朝"/>
          <w:iCs/>
          <w:color w:val="000000" w:themeColor="text1"/>
          <w:sz w:val="24"/>
        </w:rPr>
      </w:pPr>
      <w:r w:rsidRPr="00D21386">
        <w:rPr>
          <w:rFonts w:ascii="ＭＳ 明朝" w:hAnsi="ＭＳ 明朝" w:hint="eastAsia"/>
          <w:iCs/>
          <w:color w:val="000000" w:themeColor="text1"/>
          <w:sz w:val="24"/>
        </w:rPr>
        <w:t>２　生活支援サービス事業者は、生活支援サービスの提供に伴って、自らの責めに帰すべき事由により入居者の生命、身体又は財産に損害を及ぼした場合は、入居者に対して損害を賠償すること。</w:t>
      </w:r>
    </w:p>
    <w:p w:rsidR="00010B62" w:rsidRPr="00D21386" w:rsidRDefault="00010B62" w:rsidP="00010B62">
      <w:pPr>
        <w:ind w:leftChars="100" w:left="450" w:hangingChars="100" w:hanging="240"/>
        <w:rPr>
          <w:rFonts w:ascii="ＭＳ 明朝" w:hAnsi="ＭＳ 明朝"/>
          <w:iCs/>
          <w:color w:val="000000" w:themeColor="text1"/>
          <w:sz w:val="24"/>
        </w:rPr>
      </w:pPr>
      <w:r w:rsidRPr="00D21386">
        <w:rPr>
          <w:rFonts w:ascii="ＭＳ 明朝" w:hAnsi="ＭＳ 明朝" w:hint="eastAsia"/>
          <w:iCs/>
          <w:color w:val="000000" w:themeColor="text1"/>
          <w:sz w:val="24"/>
        </w:rPr>
        <w:t>３　住宅事業者及び生活支援サービス事業者は、苦情を申し出たことにより、入居者が不利益を被ることのないよう留意すること。</w:t>
      </w:r>
    </w:p>
    <w:p w:rsidR="00010B62" w:rsidRPr="00D21386" w:rsidRDefault="00010B62" w:rsidP="00010B62">
      <w:pPr>
        <w:ind w:leftChars="100" w:left="330" w:hangingChars="50" w:hanging="120"/>
        <w:rPr>
          <w:rFonts w:asciiTheme="minorEastAsia" w:eastAsiaTheme="minorEastAsia" w:hAnsiTheme="minorEastAsia"/>
          <w:sz w:val="24"/>
        </w:rPr>
      </w:pPr>
    </w:p>
    <w:p w:rsidR="00010B62" w:rsidRDefault="00010B62" w:rsidP="00010B62">
      <w:pPr>
        <w:rPr>
          <w:rFonts w:asciiTheme="minorEastAsia" w:eastAsiaTheme="minorEastAsia" w:hAnsiTheme="minorEastAsia"/>
          <w:sz w:val="24"/>
        </w:rPr>
      </w:pPr>
      <w:r w:rsidRPr="005170C0">
        <w:rPr>
          <w:rFonts w:asciiTheme="minorEastAsia" w:eastAsiaTheme="minorEastAsia" w:hAnsiTheme="minorEastAsia" w:hint="eastAsia"/>
          <w:sz w:val="24"/>
        </w:rPr>
        <w:t>第５　個人情報の保護</w:t>
      </w:r>
    </w:p>
    <w:p w:rsidR="00010B62" w:rsidRDefault="00010B62" w:rsidP="00010B62">
      <w:pPr>
        <w:ind w:leftChars="100" w:left="450"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１</w:t>
      </w:r>
      <w:r>
        <w:rPr>
          <w:rFonts w:asciiTheme="minorEastAsia" w:eastAsiaTheme="minorEastAsia" w:hAnsiTheme="minorEastAsia" w:hint="eastAsia"/>
          <w:iCs/>
          <w:sz w:val="24"/>
        </w:rPr>
        <w:t xml:space="preserve">　</w:t>
      </w:r>
      <w:r w:rsidRPr="005170C0">
        <w:rPr>
          <w:rFonts w:asciiTheme="minorEastAsia" w:eastAsiaTheme="minorEastAsia" w:hAnsiTheme="minorEastAsia" w:hint="eastAsia"/>
          <w:iCs/>
          <w:sz w:val="24"/>
        </w:rPr>
        <w:t>住宅事業者及び</w:t>
      </w:r>
      <w:r w:rsidRPr="005170C0">
        <w:rPr>
          <w:rFonts w:asciiTheme="minorEastAsia" w:eastAsiaTheme="minorEastAsia" w:hAnsiTheme="minorEastAsia" w:hint="eastAsia"/>
          <w:sz w:val="24"/>
        </w:rPr>
        <w:t>生活支援</w:t>
      </w:r>
      <w:r w:rsidRPr="005170C0">
        <w:rPr>
          <w:rFonts w:asciiTheme="minorEastAsia" w:eastAsiaTheme="minorEastAsia" w:hAnsiTheme="minorEastAsia" w:hint="eastAsia"/>
          <w:iCs/>
          <w:sz w:val="24"/>
        </w:rPr>
        <w:t>サービス事業者は、入居者</w:t>
      </w:r>
      <w:r w:rsidRPr="005170C0">
        <w:rPr>
          <w:rFonts w:asciiTheme="minorEastAsia" w:eastAsiaTheme="minorEastAsia" w:hAnsiTheme="minorEastAsia" w:hint="eastAsia"/>
          <w:sz w:val="24"/>
        </w:rPr>
        <w:t>、その身元引</w:t>
      </w:r>
      <w:r>
        <w:rPr>
          <w:rFonts w:asciiTheme="minorEastAsia" w:eastAsiaTheme="minorEastAsia" w:hAnsiTheme="minorEastAsia" w:hint="eastAsia"/>
          <w:sz w:val="24"/>
        </w:rPr>
        <w:t>受人等</w:t>
      </w:r>
      <w:r w:rsidRPr="005170C0">
        <w:rPr>
          <w:rFonts w:asciiTheme="minorEastAsia" w:eastAsiaTheme="minorEastAsia" w:hAnsiTheme="minorEastAsia" w:hint="eastAsia"/>
          <w:sz w:val="24"/>
        </w:rPr>
        <w:t>情報に関する取扱</w:t>
      </w:r>
      <w:r w:rsidR="00767E33">
        <w:rPr>
          <w:rFonts w:asciiTheme="minorEastAsia" w:eastAsiaTheme="minorEastAsia" w:hAnsiTheme="minorEastAsia" w:hint="eastAsia"/>
          <w:sz w:val="24"/>
        </w:rPr>
        <w:t>いについて、個人情報の保護に関する法律（平成１５年法律第５７号）</w:t>
      </w:r>
      <w:r w:rsidRPr="005170C0">
        <w:rPr>
          <w:rFonts w:asciiTheme="minorEastAsia" w:eastAsiaTheme="minorEastAsia" w:hAnsiTheme="minorEastAsia" w:hint="eastAsia"/>
          <w:sz w:val="24"/>
        </w:rPr>
        <w:t>を遵守すること。</w:t>
      </w:r>
    </w:p>
    <w:p w:rsidR="00010B62" w:rsidRPr="00805908" w:rsidRDefault="00010B62" w:rsidP="00010B62">
      <w:pPr>
        <w:ind w:leftChars="100" w:left="450" w:hangingChars="100" w:hanging="240"/>
        <w:rPr>
          <w:rFonts w:asciiTheme="minorEastAsia" w:eastAsiaTheme="minorEastAsia" w:hAnsiTheme="minorEastAsia"/>
          <w:sz w:val="24"/>
        </w:rPr>
      </w:pPr>
      <w:r w:rsidRPr="005170C0">
        <w:rPr>
          <w:rFonts w:asciiTheme="minorEastAsia" w:eastAsiaTheme="minorEastAsia" w:hAnsiTheme="minorEastAsia" w:hint="eastAsia"/>
          <w:sz w:val="24"/>
        </w:rPr>
        <w:t>２</w:t>
      </w:r>
      <w:r w:rsidRPr="005170C0">
        <w:rPr>
          <w:rFonts w:asciiTheme="minorEastAsia" w:eastAsiaTheme="minorEastAsia" w:hAnsiTheme="minorEastAsia" w:hint="eastAsia"/>
          <w:iCs/>
          <w:sz w:val="24"/>
        </w:rPr>
        <w:t xml:space="preserve">　住宅事業者及び</w:t>
      </w:r>
      <w:r w:rsidRPr="005170C0">
        <w:rPr>
          <w:rFonts w:asciiTheme="minorEastAsia" w:eastAsiaTheme="minorEastAsia" w:hAnsiTheme="minorEastAsia" w:hint="eastAsia"/>
          <w:sz w:val="24"/>
        </w:rPr>
        <w:t>生活支援</w:t>
      </w:r>
      <w:r w:rsidRPr="005170C0">
        <w:rPr>
          <w:rFonts w:asciiTheme="minorEastAsia" w:eastAsiaTheme="minorEastAsia" w:hAnsiTheme="minorEastAsia" w:hint="eastAsia"/>
          <w:iCs/>
          <w:sz w:val="24"/>
        </w:rPr>
        <w:t>サービス事業者は、入居者の個人情報の使用範囲について、入居者にあらかじめ説明を行い、書面にて同意を得ること。</w:t>
      </w:r>
    </w:p>
    <w:p w:rsidR="00010B62" w:rsidRDefault="00010B62" w:rsidP="00010B62">
      <w:pPr>
        <w:rPr>
          <w:rFonts w:asciiTheme="minorEastAsia" w:eastAsiaTheme="minorEastAsia" w:hAnsiTheme="minorEastAsia"/>
          <w:sz w:val="24"/>
        </w:rPr>
      </w:pPr>
    </w:p>
    <w:p w:rsidR="00010B62" w:rsidRDefault="00010B62" w:rsidP="00010B62">
      <w:pPr>
        <w:ind w:firstLineChars="300" w:firstLine="720"/>
        <w:rPr>
          <w:rFonts w:asciiTheme="minorEastAsia" w:eastAsiaTheme="minorEastAsia" w:hAnsiTheme="minorEastAsia"/>
          <w:sz w:val="24"/>
        </w:rPr>
      </w:pPr>
      <w:r w:rsidRPr="005170C0">
        <w:rPr>
          <w:rFonts w:asciiTheme="minorEastAsia" w:eastAsiaTheme="minorEastAsia" w:hAnsiTheme="minorEastAsia" w:hint="eastAsia"/>
          <w:sz w:val="24"/>
        </w:rPr>
        <w:t>附　　則</w:t>
      </w:r>
    </w:p>
    <w:p w:rsidR="00010B62" w:rsidRDefault="00010B62" w:rsidP="00010B62">
      <w:pPr>
        <w:ind w:firstLineChars="100" w:firstLine="240"/>
        <w:rPr>
          <w:rFonts w:asciiTheme="minorEastAsia" w:eastAsiaTheme="minorEastAsia" w:hAnsiTheme="minorEastAsia"/>
          <w:sz w:val="24"/>
        </w:rPr>
      </w:pPr>
      <w:r w:rsidRPr="005170C0">
        <w:rPr>
          <w:rFonts w:asciiTheme="minorEastAsia" w:eastAsiaTheme="minorEastAsia" w:hAnsiTheme="minorEastAsia" w:hint="eastAsia"/>
          <w:sz w:val="24"/>
        </w:rPr>
        <w:t>本指針は、平成２７年４月１日から施行する。</w:t>
      </w:r>
    </w:p>
    <w:p w:rsidR="00BC30C5" w:rsidRDefault="00BC30C5" w:rsidP="00BC30C5">
      <w:pPr>
        <w:ind w:firstLineChars="300" w:firstLine="720"/>
        <w:rPr>
          <w:rFonts w:asciiTheme="minorEastAsia" w:eastAsiaTheme="minorEastAsia" w:hAnsiTheme="minorEastAsia"/>
          <w:sz w:val="24"/>
        </w:rPr>
      </w:pPr>
      <w:r w:rsidRPr="005170C0">
        <w:rPr>
          <w:rFonts w:asciiTheme="minorEastAsia" w:eastAsiaTheme="minorEastAsia" w:hAnsiTheme="minorEastAsia" w:hint="eastAsia"/>
          <w:sz w:val="24"/>
        </w:rPr>
        <w:t>附　　則</w:t>
      </w:r>
    </w:p>
    <w:p w:rsidR="00334D6C" w:rsidRPr="00334D6C" w:rsidRDefault="008A75BB" w:rsidP="00334D6C">
      <w:pPr>
        <w:ind w:firstLineChars="100" w:firstLine="240"/>
        <w:rPr>
          <w:rFonts w:asciiTheme="minorEastAsia" w:eastAsiaTheme="minorEastAsia" w:hAnsiTheme="minorEastAsia"/>
          <w:sz w:val="32"/>
        </w:rPr>
      </w:pPr>
      <w:r>
        <w:rPr>
          <w:rFonts w:ascii="ＭＳ Ｐ明朝" w:eastAsia="ＭＳ Ｐ明朝" w:hAnsi="ＭＳ Ｐ明朝" w:hint="eastAsia"/>
          <w:sz w:val="24"/>
          <w:szCs w:val="21"/>
        </w:rPr>
        <w:t>本指針は、令和</w:t>
      </w:r>
      <w:r w:rsidRPr="008A75BB">
        <w:rPr>
          <w:rFonts w:asciiTheme="minorEastAsia" w:eastAsiaTheme="minorEastAsia" w:hAnsiTheme="minorEastAsia" w:hint="eastAsia"/>
          <w:sz w:val="24"/>
          <w:szCs w:val="21"/>
        </w:rPr>
        <w:t>５</w:t>
      </w:r>
      <w:r>
        <w:rPr>
          <w:rFonts w:ascii="ＭＳ Ｐ明朝" w:eastAsia="ＭＳ Ｐ明朝" w:hAnsi="ＭＳ Ｐ明朝" w:hint="eastAsia"/>
          <w:sz w:val="24"/>
          <w:szCs w:val="21"/>
        </w:rPr>
        <w:t>年</w:t>
      </w:r>
      <w:r w:rsidRPr="005170C0">
        <w:rPr>
          <w:rFonts w:asciiTheme="minorEastAsia" w:eastAsiaTheme="minorEastAsia" w:hAnsiTheme="minorEastAsia" w:hint="eastAsia"/>
          <w:sz w:val="24"/>
        </w:rPr>
        <w:t>４月１日</w:t>
      </w:r>
      <w:r w:rsidR="00334D6C" w:rsidRPr="00334D6C">
        <w:rPr>
          <w:rFonts w:ascii="ＭＳ Ｐ明朝" w:eastAsia="ＭＳ Ｐ明朝" w:hAnsi="ＭＳ Ｐ明朝" w:hint="eastAsia"/>
          <w:sz w:val="24"/>
          <w:szCs w:val="21"/>
        </w:rPr>
        <w:t>から施行する。</w:t>
      </w:r>
    </w:p>
    <w:p w:rsidR="00010B62" w:rsidRPr="005170C0" w:rsidRDefault="00010B62" w:rsidP="00010B62">
      <w:pPr>
        <w:rPr>
          <w:rFonts w:asciiTheme="minorEastAsia" w:eastAsiaTheme="minorEastAsia" w:hAnsiTheme="minorEastAsia"/>
          <w:sz w:val="24"/>
        </w:rPr>
      </w:pPr>
    </w:p>
    <w:p w:rsidR="00010B62" w:rsidRPr="005170C0" w:rsidRDefault="00010B62" w:rsidP="00010B62">
      <w:pPr>
        <w:rPr>
          <w:rFonts w:asciiTheme="minorEastAsia" w:eastAsiaTheme="minorEastAsia" w:hAnsiTheme="minorEastAsia"/>
          <w:sz w:val="24"/>
        </w:rPr>
      </w:pPr>
    </w:p>
    <w:p w:rsidR="003D6DE9" w:rsidRPr="00BC30C5" w:rsidRDefault="003D6DE9" w:rsidP="00010B62">
      <w:bookmarkStart w:id="0" w:name="_GoBack"/>
      <w:bookmarkEnd w:id="0"/>
    </w:p>
    <w:sectPr w:rsidR="003D6DE9" w:rsidRPr="00BC30C5" w:rsidSect="003D6DE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118" w:rsidRDefault="00F25118" w:rsidP="001B5B7A">
      <w:r>
        <w:separator/>
      </w:r>
    </w:p>
  </w:endnote>
  <w:endnote w:type="continuationSeparator" w:id="0">
    <w:p w:rsidR="00F25118" w:rsidRDefault="00F25118" w:rsidP="001B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489"/>
      <w:docPartObj>
        <w:docPartGallery w:val="Page Numbers (Bottom of Page)"/>
        <w:docPartUnique/>
      </w:docPartObj>
    </w:sdtPr>
    <w:sdtEndPr/>
    <w:sdtContent>
      <w:p w:rsidR="00F25118" w:rsidRDefault="00767E33">
        <w:pPr>
          <w:pStyle w:val="a6"/>
          <w:jc w:val="center"/>
        </w:pPr>
        <w:r>
          <w:fldChar w:fldCharType="begin"/>
        </w:r>
        <w:r>
          <w:instrText xml:space="preserve"> PAGE   \* MERGEFORMAT </w:instrText>
        </w:r>
        <w:r>
          <w:fldChar w:fldCharType="separate"/>
        </w:r>
        <w:r w:rsidR="008A75BB" w:rsidRPr="008A75BB">
          <w:rPr>
            <w:noProof/>
            <w:lang w:val="ja-JP"/>
          </w:rPr>
          <w:t>1</w:t>
        </w:r>
        <w:r>
          <w:rPr>
            <w:noProof/>
            <w:lang w:val="ja-JP"/>
          </w:rPr>
          <w:fldChar w:fldCharType="end"/>
        </w:r>
      </w:p>
    </w:sdtContent>
  </w:sdt>
  <w:p w:rsidR="00F25118" w:rsidRDefault="00F251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118" w:rsidRDefault="00F25118" w:rsidP="001B5B7A">
      <w:r>
        <w:separator/>
      </w:r>
    </w:p>
  </w:footnote>
  <w:footnote w:type="continuationSeparator" w:id="0">
    <w:p w:rsidR="00F25118" w:rsidRDefault="00F25118" w:rsidP="001B5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70C0"/>
    <w:rsid w:val="00010B62"/>
    <w:rsid w:val="00040C25"/>
    <w:rsid w:val="00046366"/>
    <w:rsid w:val="000659FB"/>
    <w:rsid w:val="0007723B"/>
    <w:rsid w:val="000907F2"/>
    <w:rsid w:val="000D077F"/>
    <w:rsid w:val="001B5B7A"/>
    <w:rsid w:val="001C21F6"/>
    <w:rsid w:val="00212C69"/>
    <w:rsid w:val="002F6863"/>
    <w:rsid w:val="00334D6C"/>
    <w:rsid w:val="00377519"/>
    <w:rsid w:val="003C147A"/>
    <w:rsid w:val="003D6DE9"/>
    <w:rsid w:val="00410182"/>
    <w:rsid w:val="00454E2D"/>
    <w:rsid w:val="004A3595"/>
    <w:rsid w:val="004B5702"/>
    <w:rsid w:val="005170C0"/>
    <w:rsid w:val="00584FD0"/>
    <w:rsid w:val="00590C61"/>
    <w:rsid w:val="00622D22"/>
    <w:rsid w:val="00681E81"/>
    <w:rsid w:val="0075614D"/>
    <w:rsid w:val="00767E33"/>
    <w:rsid w:val="0085499E"/>
    <w:rsid w:val="00893F7C"/>
    <w:rsid w:val="00894A76"/>
    <w:rsid w:val="008A75BB"/>
    <w:rsid w:val="008F3A7A"/>
    <w:rsid w:val="00987808"/>
    <w:rsid w:val="009D423B"/>
    <w:rsid w:val="00A275ED"/>
    <w:rsid w:val="00B71B13"/>
    <w:rsid w:val="00B85BBE"/>
    <w:rsid w:val="00BA0B4B"/>
    <w:rsid w:val="00BB0B80"/>
    <w:rsid w:val="00BC30C5"/>
    <w:rsid w:val="00C05E24"/>
    <w:rsid w:val="00C316EC"/>
    <w:rsid w:val="00C377A5"/>
    <w:rsid w:val="00CE32F8"/>
    <w:rsid w:val="00D02D33"/>
    <w:rsid w:val="00D03035"/>
    <w:rsid w:val="00E76567"/>
    <w:rsid w:val="00E86F0D"/>
    <w:rsid w:val="00EA1DD0"/>
    <w:rsid w:val="00EB6B67"/>
    <w:rsid w:val="00EC76C4"/>
    <w:rsid w:val="00F04A8A"/>
    <w:rsid w:val="00F25118"/>
    <w:rsid w:val="00F41211"/>
    <w:rsid w:val="00F53C94"/>
    <w:rsid w:val="00FA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64878C8C"/>
  <w15:docId w15:val="{0D68DE64-3DE6-4689-89EE-CC9F53DE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0C0"/>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70C0"/>
    <w:pPr>
      <w:widowControl w:val="0"/>
      <w:spacing w:line="240" w:lineRule="auto"/>
      <w:jc w:val="both"/>
    </w:pPr>
  </w:style>
  <w:style w:type="paragraph" w:customStyle="1" w:styleId="Default">
    <w:name w:val="Default"/>
    <w:rsid w:val="005170C0"/>
    <w:pPr>
      <w:widowControl w:val="0"/>
      <w:autoSpaceDE w:val="0"/>
      <w:autoSpaceDN w:val="0"/>
      <w:adjustRightInd w:val="0"/>
      <w:spacing w:line="240" w:lineRule="auto"/>
    </w:pPr>
    <w:rPr>
      <w:rFonts w:ascii="ＭＳ 明朝" w:hAnsi="ＭＳ 明朝" w:cs="ＭＳ 明朝"/>
      <w:color w:val="000000"/>
      <w:kern w:val="0"/>
      <w:sz w:val="24"/>
      <w:szCs w:val="24"/>
    </w:rPr>
  </w:style>
  <w:style w:type="paragraph" w:styleId="a4">
    <w:name w:val="header"/>
    <w:basedOn w:val="a"/>
    <w:link w:val="a5"/>
    <w:uiPriority w:val="99"/>
    <w:unhideWhenUsed/>
    <w:rsid w:val="001B5B7A"/>
    <w:pPr>
      <w:tabs>
        <w:tab w:val="center" w:pos="4252"/>
        <w:tab w:val="right" w:pos="8504"/>
      </w:tabs>
      <w:snapToGrid w:val="0"/>
    </w:pPr>
  </w:style>
  <w:style w:type="character" w:customStyle="1" w:styleId="a5">
    <w:name w:val="ヘッダー (文字)"/>
    <w:basedOn w:val="a0"/>
    <w:link w:val="a4"/>
    <w:uiPriority w:val="99"/>
    <w:rsid w:val="001B5B7A"/>
    <w:rPr>
      <w:rFonts w:ascii="Century" w:eastAsia="ＭＳ 明朝" w:hAnsi="Century" w:cs="Times New Roman"/>
      <w:szCs w:val="24"/>
    </w:rPr>
  </w:style>
  <w:style w:type="paragraph" w:styleId="a6">
    <w:name w:val="footer"/>
    <w:basedOn w:val="a"/>
    <w:link w:val="a7"/>
    <w:uiPriority w:val="99"/>
    <w:unhideWhenUsed/>
    <w:rsid w:val="001B5B7A"/>
    <w:pPr>
      <w:tabs>
        <w:tab w:val="center" w:pos="4252"/>
        <w:tab w:val="right" w:pos="8504"/>
      </w:tabs>
      <w:snapToGrid w:val="0"/>
    </w:pPr>
  </w:style>
  <w:style w:type="character" w:customStyle="1" w:styleId="a7">
    <w:name w:val="フッター (文字)"/>
    <w:basedOn w:val="a0"/>
    <w:link w:val="a6"/>
    <w:uiPriority w:val="99"/>
    <w:rsid w:val="001B5B7A"/>
    <w:rPr>
      <w:rFonts w:ascii="Century" w:eastAsia="ＭＳ 明朝" w:hAnsi="Century" w:cs="Times New Roman"/>
      <w:szCs w:val="24"/>
    </w:rPr>
  </w:style>
  <w:style w:type="paragraph" w:styleId="a8">
    <w:name w:val="Balloon Text"/>
    <w:basedOn w:val="a"/>
    <w:link w:val="a9"/>
    <w:uiPriority w:val="99"/>
    <w:semiHidden/>
    <w:unhideWhenUsed/>
    <w:rsid w:val="00622D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2D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12</Pages>
  <Words>1607</Words>
  <Characters>9160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432468</dc:creator>
  <cp:lastModifiedBy>小野　裕貴</cp:lastModifiedBy>
  <cp:revision>22</cp:revision>
  <cp:lastPrinted>2015-03-24T23:37:00Z</cp:lastPrinted>
  <dcterms:created xsi:type="dcterms:W3CDTF">2015-03-24T10:46:00Z</dcterms:created>
  <dcterms:modified xsi:type="dcterms:W3CDTF">2023-03-23T23:32:00Z</dcterms:modified>
</cp:coreProperties>
</file>