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436062" w:rsidRDefault="00FE7F41" w:rsidP="0043606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資材購入先又は</w:t>
      </w:r>
      <w:r w:rsidRPr="00FE7F41">
        <w:rPr>
          <w:rFonts w:hint="eastAsia"/>
          <w:sz w:val="32"/>
          <w:szCs w:val="32"/>
        </w:rPr>
        <w:t>資材リース元</w:t>
      </w:r>
      <w:r>
        <w:rPr>
          <w:rFonts w:hint="eastAsia"/>
          <w:sz w:val="32"/>
          <w:szCs w:val="32"/>
        </w:rPr>
        <w:t>の状況</w:t>
      </w:r>
    </w:p>
    <w:p w:rsidR="001326FE" w:rsidRDefault="001326F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3"/>
        <w:gridCol w:w="1984"/>
        <w:gridCol w:w="707"/>
        <w:gridCol w:w="709"/>
        <w:gridCol w:w="851"/>
        <w:gridCol w:w="2120"/>
        <w:gridCol w:w="1638"/>
      </w:tblGrid>
      <w:tr w:rsidR="00C7736E" w:rsidTr="00C7736E">
        <w:trPr>
          <w:trHeight w:val="180"/>
        </w:trPr>
        <w:tc>
          <w:tcPr>
            <w:tcW w:w="980" w:type="pct"/>
            <w:vMerge w:val="restart"/>
            <w:vAlign w:val="center"/>
          </w:tcPr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資材名</w:t>
            </w:r>
          </w:p>
        </w:tc>
        <w:tc>
          <w:tcPr>
            <w:tcW w:w="996" w:type="pct"/>
            <w:vMerge w:val="restart"/>
            <w:vAlign w:val="center"/>
          </w:tcPr>
          <w:p w:rsidR="00C7736E" w:rsidRDefault="00CA1833" w:rsidP="00CA1833">
            <w:pPr>
              <w:jc w:val="center"/>
            </w:pPr>
            <w:r>
              <w:rPr>
                <w:rFonts w:hint="eastAsia"/>
              </w:rPr>
              <w:t>品</w:t>
            </w:r>
            <w:r w:rsidR="00C7736E">
              <w:rPr>
                <w:rFonts w:hint="eastAsia"/>
              </w:rPr>
              <w:t>名</w:t>
            </w:r>
            <w:r>
              <w:rPr>
                <w:rFonts w:hint="eastAsia"/>
              </w:rPr>
              <w:t>・</w:t>
            </w:r>
            <w:r w:rsidR="00C7736E">
              <w:rPr>
                <w:rFonts w:hint="eastAsia"/>
              </w:rPr>
              <w:t>規格</w:t>
            </w:r>
          </w:p>
        </w:tc>
        <w:tc>
          <w:tcPr>
            <w:tcW w:w="355" w:type="pct"/>
            <w:vMerge w:val="restart"/>
            <w:vAlign w:val="center"/>
          </w:tcPr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356" w:type="pct"/>
            <w:vMerge w:val="restart"/>
            <w:vAlign w:val="center"/>
          </w:tcPr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27" w:type="pct"/>
            <w:vMerge w:val="restart"/>
            <w:vAlign w:val="center"/>
          </w:tcPr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単価</w:t>
            </w:r>
          </w:p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886" w:type="pct"/>
            <w:gridSpan w:val="2"/>
            <w:vAlign w:val="center"/>
          </w:tcPr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購入先又はリース元名</w:t>
            </w:r>
          </w:p>
        </w:tc>
      </w:tr>
      <w:tr w:rsidR="00C7736E" w:rsidTr="00C7736E">
        <w:trPr>
          <w:trHeight w:val="379"/>
        </w:trPr>
        <w:tc>
          <w:tcPr>
            <w:tcW w:w="980" w:type="pct"/>
            <w:vMerge/>
            <w:vAlign w:val="center"/>
          </w:tcPr>
          <w:p w:rsidR="00C7736E" w:rsidRDefault="00C7736E" w:rsidP="001326FE">
            <w:pPr>
              <w:jc w:val="center"/>
            </w:pPr>
          </w:p>
        </w:tc>
        <w:tc>
          <w:tcPr>
            <w:tcW w:w="996" w:type="pct"/>
            <w:vMerge/>
            <w:vAlign w:val="center"/>
          </w:tcPr>
          <w:p w:rsidR="00C7736E" w:rsidRDefault="00C7736E" w:rsidP="001326FE">
            <w:pPr>
              <w:jc w:val="center"/>
            </w:pPr>
          </w:p>
        </w:tc>
        <w:tc>
          <w:tcPr>
            <w:tcW w:w="355" w:type="pct"/>
            <w:vMerge/>
            <w:vAlign w:val="center"/>
          </w:tcPr>
          <w:p w:rsidR="00C7736E" w:rsidRDefault="00C7736E" w:rsidP="001326FE">
            <w:pPr>
              <w:jc w:val="center"/>
            </w:pPr>
          </w:p>
        </w:tc>
        <w:tc>
          <w:tcPr>
            <w:tcW w:w="356" w:type="pct"/>
            <w:vMerge/>
            <w:vAlign w:val="center"/>
          </w:tcPr>
          <w:p w:rsidR="00C7736E" w:rsidRDefault="00C7736E" w:rsidP="001326FE">
            <w:pPr>
              <w:jc w:val="center"/>
            </w:pPr>
          </w:p>
        </w:tc>
        <w:tc>
          <w:tcPr>
            <w:tcW w:w="427" w:type="pct"/>
            <w:vMerge/>
            <w:vAlign w:val="center"/>
          </w:tcPr>
          <w:p w:rsidR="00C7736E" w:rsidRDefault="00C7736E" w:rsidP="001326FE">
            <w:pPr>
              <w:jc w:val="center"/>
            </w:pPr>
          </w:p>
        </w:tc>
        <w:tc>
          <w:tcPr>
            <w:tcW w:w="1064" w:type="pct"/>
            <w:vAlign w:val="center"/>
          </w:tcPr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822" w:type="pct"/>
            <w:vAlign w:val="center"/>
          </w:tcPr>
          <w:p w:rsidR="00CA1833" w:rsidRDefault="00C7736E" w:rsidP="001326F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調査対象者</w:t>
            </w:r>
          </w:p>
          <w:p w:rsidR="00C7736E" w:rsidRDefault="00C7736E" w:rsidP="001326FE">
            <w:pPr>
              <w:jc w:val="center"/>
            </w:pPr>
            <w:r>
              <w:rPr>
                <w:rFonts w:hint="eastAsia"/>
              </w:rPr>
              <w:t>との関係</w:t>
            </w:r>
          </w:p>
        </w:tc>
      </w:tr>
      <w:tr w:rsidR="00C7736E" w:rsidTr="00C7736E">
        <w:trPr>
          <w:trHeight w:val="521"/>
        </w:trPr>
        <w:tc>
          <w:tcPr>
            <w:tcW w:w="980" w:type="pct"/>
          </w:tcPr>
          <w:p w:rsidR="001326FE" w:rsidRDefault="001326FE"/>
        </w:tc>
        <w:tc>
          <w:tcPr>
            <w:tcW w:w="996" w:type="pct"/>
          </w:tcPr>
          <w:p w:rsidR="001326FE" w:rsidRDefault="001326FE"/>
        </w:tc>
        <w:tc>
          <w:tcPr>
            <w:tcW w:w="355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427" w:type="pct"/>
          </w:tcPr>
          <w:p w:rsidR="001326FE" w:rsidRDefault="001326FE"/>
        </w:tc>
        <w:tc>
          <w:tcPr>
            <w:tcW w:w="1064" w:type="pct"/>
          </w:tcPr>
          <w:p w:rsidR="001326FE" w:rsidRDefault="001326FE"/>
        </w:tc>
        <w:tc>
          <w:tcPr>
            <w:tcW w:w="822" w:type="pct"/>
          </w:tcPr>
          <w:p w:rsidR="001326FE" w:rsidRDefault="001326FE"/>
        </w:tc>
      </w:tr>
      <w:tr w:rsidR="00C7736E" w:rsidTr="00C7736E">
        <w:trPr>
          <w:trHeight w:val="556"/>
        </w:trPr>
        <w:tc>
          <w:tcPr>
            <w:tcW w:w="980" w:type="pct"/>
          </w:tcPr>
          <w:p w:rsidR="001326FE" w:rsidRDefault="001326FE"/>
        </w:tc>
        <w:tc>
          <w:tcPr>
            <w:tcW w:w="996" w:type="pct"/>
          </w:tcPr>
          <w:p w:rsidR="001326FE" w:rsidRDefault="001326FE"/>
        </w:tc>
        <w:tc>
          <w:tcPr>
            <w:tcW w:w="355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427" w:type="pct"/>
          </w:tcPr>
          <w:p w:rsidR="001326FE" w:rsidRDefault="001326FE"/>
        </w:tc>
        <w:tc>
          <w:tcPr>
            <w:tcW w:w="1064" w:type="pct"/>
          </w:tcPr>
          <w:p w:rsidR="001326FE" w:rsidRDefault="001326FE"/>
        </w:tc>
        <w:tc>
          <w:tcPr>
            <w:tcW w:w="822" w:type="pct"/>
          </w:tcPr>
          <w:p w:rsidR="001326FE" w:rsidRDefault="001326FE"/>
        </w:tc>
      </w:tr>
      <w:tr w:rsidR="00C7736E" w:rsidTr="00C7736E">
        <w:trPr>
          <w:trHeight w:val="564"/>
        </w:trPr>
        <w:tc>
          <w:tcPr>
            <w:tcW w:w="980" w:type="pct"/>
          </w:tcPr>
          <w:p w:rsidR="001326FE" w:rsidRDefault="001326FE"/>
        </w:tc>
        <w:tc>
          <w:tcPr>
            <w:tcW w:w="996" w:type="pct"/>
          </w:tcPr>
          <w:p w:rsidR="001326FE" w:rsidRDefault="001326FE"/>
        </w:tc>
        <w:tc>
          <w:tcPr>
            <w:tcW w:w="355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427" w:type="pct"/>
          </w:tcPr>
          <w:p w:rsidR="001326FE" w:rsidRDefault="001326FE"/>
        </w:tc>
        <w:tc>
          <w:tcPr>
            <w:tcW w:w="1064" w:type="pct"/>
          </w:tcPr>
          <w:p w:rsidR="001326FE" w:rsidRDefault="001326FE"/>
        </w:tc>
        <w:tc>
          <w:tcPr>
            <w:tcW w:w="822" w:type="pct"/>
          </w:tcPr>
          <w:p w:rsidR="001326FE" w:rsidRDefault="001326FE"/>
        </w:tc>
      </w:tr>
      <w:tr w:rsidR="00C7736E" w:rsidTr="00C7736E">
        <w:trPr>
          <w:trHeight w:val="558"/>
        </w:trPr>
        <w:tc>
          <w:tcPr>
            <w:tcW w:w="980" w:type="pct"/>
          </w:tcPr>
          <w:p w:rsidR="001326FE" w:rsidRDefault="001326FE"/>
        </w:tc>
        <w:tc>
          <w:tcPr>
            <w:tcW w:w="996" w:type="pct"/>
          </w:tcPr>
          <w:p w:rsidR="001326FE" w:rsidRDefault="001326FE"/>
        </w:tc>
        <w:tc>
          <w:tcPr>
            <w:tcW w:w="355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427" w:type="pct"/>
          </w:tcPr>
          <w:p w:rsidR="001326FE" w:rsidRDefault="001326FE"/>
        </w:tc>
        <w:tc>
          <w:tcPr>
            <w:tcW w:w="1064" w:type="pct"/>
          </w:tcPr>
          <w:p w:rsidR="001326FE" w:rsidRDefault="001326FE"/>
        </w:tc>
        <w:tc>
          <w:tcPr>
            <w:tcW w:w="822" w:type="pct"/>
          </w:tcPr>
          <w:p w:rsidR="001326FE" w:rsidRDefault="001326FE"/>
        </w:tc>
      </w:tr>
      <w:tr w:rsidR="00C7736E" w:rsidTr="00C7736E">
        <w:trPr>
          <w:trHeight w:val="552"/>
        </w:trPr>
        <w:tc>
          <w:tcPr>
            <w:tcW w:w="980" w:type="pct"/>
          </w:tcPr>
          <w:p w:rsidR="001326FE" w:rsidRDefault="001326FE"/>
        </w:tc>
        <w:tc>
          <w:tcPr>
            <w:tcW w:w="996" w:type="pct"/>
          </w:tcPr>
          <w:p w:rsidR="001326FE" w:rsidRDefault="001326FE"/>
        </w:tc>
        <w:tc>
          <w:tcPr>
            <w:tcW w:w="355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427" w:type="pct"/>
          </w:tcPr>
          <w:p w:rsidR="001326FE" w:rsidRDefault="001326FE"/>
        </w:tc>
        <w:tc>
          <w:tcPr>
            <w:tcW w:w="1064" w:type="pct"/>
          </w:tcPr>
          <w:p w:rsidR="001326FE" w:rsidRDefault="001326FE"/>
        </w:tc>
        <w:tc>
          <w:tcPr>
            <w:tcW w:w="822" w:type="pct"/>
          </w:tcPr>
          <w:p w:rsidR="001326FE" w:rsidRDefault="001326FE"/>
        </w:tc>
      </w:tr>
      <w:tr w:rsidR="00C7736E" w:rsidTr="00C7736E">
        <w:trPr>
          <w:trHeight w:val="560"/>
        </w:trPr>
        <w:tc>
          <w:tcPr>
            <w:tcW w:w="980" w:type="pct"/>
          </w:tcPr>
          <w:p w:rsidR="001326FE" w:rsidRDefault="001326FE"/>
        </w:tc>
        <w:tc>
          <w:tcPr>
            <w:tcW w:w="996" w:type="pct"/>
          </w:tcPr>
          <w:p w:rsidR="001326FE" w:rsidRDefault="001326FE"/>
        </w:tc>
        <w:tc>
          <w:tcPr>
            <w:tcW w:w="355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427" w:type="pct"/>
          </w:tcPr>
          <w:p w:rsidR="001326FE" w:rsidRDefault="001326FE"/>
        </w:tc>
        <w:tc>
          <w:tcPr>
            <w:tcW w:w="1064" w:type="pct"/>
          </w:tcPr>
          <w:p w:rsidR="001326FE" w:rsidRDefault="001326FE"/>
        </w:tc>
        <w:tc>
          <w:tcPr>
            <w:tcW w:w="822" w:type="pct"/>
          </w:tcPr>
          <w:p w:rsidR="001326FE" w:rsidRDefault="001326FE"/>
        </w:tc>
      </w:tr>
      <w:tr w:rsidR="00C7736E" w:rsidTr="00C7736E">
        <w:trPr>
          <w:trHeight w:val="568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48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56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50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58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66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60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54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48"/>
        </w:trPr>
        <w:tc>
          <w:tcPr>
            <w:tcW w:w="980" w:type="pct"/>
          </w:tcPr>
          <w:p w:rsidR="00436062" w:rsidRDefault="00436062" w:rsidP="00B92F47"/>
        </w:tc>
        <w:tc>
          <w:tcPr>
            <w:tcW w:w="996" w:type="pct"/>
          </w:tcPr>
          <w:p w:rsidR="00436062" w:rsidRDefault="00436062" w:rsidP="00B92F47"/>
        </w:tc>
        <w:tc>
          <w:tcPr>
            <w:tcW w:w="355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427" w:type="pct"/>
          </w:tcPr>
          <w:p w:rsidR="00436062" w:rsidRDefault="00436062" w:rsidP="00B92F47"/>
        </w:tc>
        <w:tc>
          <w:tcPr>
            <w:tcW w:w="1064" w:type="pct"/>
          </w:tcPr>
          <w:p w:rsidR="00436062" w:rsidRDefault="00436062" w:rsidP="00B92F47"/>
        </w:tc>
        <w:tc>
          <w:tcPr>
            <w:tcW w:w="822" w:type="pct"/>
          </w:tcPr>
          <w:p w:rsidR="00436062" w:rsidRDefault="00436062" w:rsidP="00B92F47"/>
        </w:tc>
      </w:tr>
      <w:tr w:rsidR="00C7736E" w:rsidTr="00C7736E">
        <w:trPr>
          <w:trHeight w:val="570"/>
        </w:trPr>
        <w:tc>
          <w:tcPr>
            <w:tcW w:w="980" w:type="pct"/>
          </w:tcPr>
          <w:p w:rsidR="003D4784" w:rsidRDefault="003D4784" w:rsidP="007777B4"/>
        </w:tc>
        <w:tc>
          <w:tcPr>
            <w:tcW w:w="996" w:type="pct"/>
          </w:tcPr>
          <w:p w:rsidR="003D4784" w:rsidRDefault="003D4784" w:rsidP="007777B4"/>
        </w:tc>
        <w:tc>
          <w:tcPr>
            <w:tcW w:w="355" w:type="pct"/>
          </w:tcPr>
          <w:p w:rsidR="003D4784" w:rsidRDefault="003D4784" w:rsidP="007777B4"/>
        </w:tc>
        <w:tc>
          <w:tcPr>
            <w:tcW w:w="356" w:type="pct"/>
          </w:tcPr>
          <w:p w:rsidR="003D4784" w:rsidRDefault="003D4784" w:rsidP="007777B4"/>
        </w:tc>
        <w:tc>
          <w:tcPr>
            <w:tcW w:w="427" w:type="pct"/>
          </w:tcPr>
          <w:p w:rsidR="003D4784" w:rsidRDefault="003D4784" w:rsidP="007777B4"/>
        </w:tc>
        <w:tc>
          <w:tcPr>
            <w:tcW w:w="1064" w:type="pct"/>
          </w:tcPr>
          <w:p w:rsidR="003D4784" w:rsidRDefault="003D4784" w:rsidP="007777B4"/>
        </w:tc>
        <w:tc>
          <w:tcPr>
            <w:tcW w:w="822" w:type="pct"/>
          </w:tcPr>
          <w:p w:rsidR="003D4784" w:rsidRDefault="003D4784" w:rsidP="007777B4"/>
        </w:tc>
      </w:tr>
      <w:tr w:rsidR="00C7736E" w:rsidTr="00C7736E">
        <w:trPr>
          <w:trHeight w:val="570"/>
        </w:trPr>
        <w:tc>
          <w:tcPr>
            <w:tcW w:w="980" w:type="pct"/>
          </w:tcPr>
          <w:p w:rsidR="003D4784" w:rsidRDefault="003D4784" w:rsidP="007777B4"/>
        </w:tc>
        <w:tc>
          <w:tcPr>
            <w:tcW w:w="996" w:type="pct"/>
          </w:tcPr>
          <w:p w:rsidR="003D4784" w:rsidRDefault="003D4784" w:rsidP="007777B4"/>
        </w:tc>
        <w:tc>
          <w:tcPr>
            <w:tcW w:w="355" w:type="pct"/>
          </w:tcPr>
          <w:p w:rsidR="003D4784" w:rsidRDefault="003D4784" w:rsidP="007777B4"/>
        </w:tc>
        <w:tc>
          <w:tcPr>
            <w:tcW w:w="356" w:type="pct"/>
          </w:tcPr>
          <w:p w:rsidR="003D4784" w:rsidRDefault="003D4784" w:rsidP="007777B4"/>
        </w:tc>
        <w:tc>
          <w:tcPr>
            <w:tcW w:w="427" w:type="pct"/>
          </w:tcPr>
          <w:p w:rsidR="003D4784" w:rsidRDefault="003D4784" w:rsidP="007777B4"/>
        </w:tc>
        <w:tc>
          <w:tcPr>
            <w:tcW w:w="1064" w:type="pct"/>
          </w:tcPr>
          <w:p w:rsidR="003D4784" w:rsidRDefault="003D4784" w:rsidP="007777B4"/>
        </w:tc>
        <w:tc>
          <w:tcPr>
            <w:tcW w:w="822" w:type="pct"/>
          </w:tcPr>
          <w:p w:rsidR="003D4784" w:rsidRDefault="003D4784" w:rsidP="007777B4"/>
        </w:tc>
      </w:tr>
      <w:tr w:rsidR="00C7736E" w:rsidTr="00C7736E">
        <w:trPr>
          <w:trHeight w:val="570"/>
        </w:trPr>
        <w:tc>
          <w:tcPr>
            <w:tcW w:w="980" w:type="pct"/>
          </w:tcPr>
          <w:p w:rsidR="003D4784" w:rsidRDefault="003D4784" w:rsidP="007777B4"/>
        </w:tc>
        <w:tc>
          <w:tcPr>
            <w:tcW w:w="996" w:type="pct"/>
          </w:tcPr>
          <w:p w:rsidR="003D4784" w:rsidRDefault="003D4784" w:rsidP="007777B4"/>
        </w:tc>
        <w:tc>
          <w:tcPr>
            <w:tcW w:w="355" w:type="pct"/>
          </w:tcPr>
          <w:p w:rsidR="003D4784" w:rsidRDefault="003D4784" w:rsidP="007777B4"/>
        </w:tc>
        <w:tc>
          <w:tcPr>
            <w:tcW w:w="356" w:type="pct"/>
          </w:tcPr>
          <w:p w:rsidR="003D4784" w:rsidRDefault="003D4784" w:rsidP="007777B4"/>
        </w:tc>
        <w:tc>
          <w:tcPr>
            <w:tcW w:w="427" w:type="pct"/>
          </w:tcPr>
          <w:p w:rsidR="003D4784" w:rsidRDefault="003D4784" w:rsidP="007777B4"/>
        </w:tc>
        <w:tc>
          <w:tcPr>
            <w:tcW w:w="1064" w:type="pct"/>
          </w:tcPr>
          <w:p w:rsidR="003D4784" w:rsidRDefault="003D4784" w:rsidP="007777B4"/>
        </w:tc>
        <w:tc>
          <w:tcPr>
            <w:tcW w:w="822" w:type="pct"/>
          </w:tcPr>
          <w:p w:rsidR="003D4784" w:rsidRDefault="003D4784" w:rsidP="007777B4"/>
        </w:tc>
      </w:tr>
    </w:tbl>
    <w:p w:rsidR="001326FE" w:rsidRDefault="001326FE"/>
    <w:p w:rsidR="00CB35DB" w:rsidRDefault="00491E60">
      <w:r>
        <w:rPr>
          <w:rFonts w:hint="eastAsia"/>
        </w:rPr>
        <w:t>※　自社にて購入又はリースする資材のみ記入すること</w:t>
      </w:r>
      <w:r w:rsidR="00CB35DB">
        <w:rPr>
          <w:rFonts w:hint="eastAsia"/>
        </w:rPr>
        <w:t>。</w:t>
      </w:r>
    </w:p>
    <w:p w:rsidR="00CB35DB" w:rsidRDefault="00CB35DB">
      <w:r>
        <w:rPr>
          <w:rFonts w:hint="eastAsia"/>
        </w:rPr>
        <w:t>※　調査対象者との関係の欄には、購入先</w:t>
      </w:r>
      <w:r w:rsidR="002A3E8E">
        <w:rPr>
          <w:rFonts w:hint="eastAsia"/>
        </w:rPr>
        <w:t>又はリース元</w:t>
      </w:r>
      <w:r w:rsidR="00491E60">
        <w:rPr>
          <w:rFonts w:hint="eastAsia"/>
        </w:rPr>
        <w:t>との関係や取引年数を記入すること</w:t>
      </w:r>
      <w:r>
        <w:rPr>
          <w:rFonts w:hint="eastAsia"/>
        </w:rPr>
        <w:t>。</w:t>
      </w:r>
    </w:p>
    <w:p w:rsidR="002A3E8E" w:rsidRPr="002A3E8E" w:rsidRDefault="002A3E8E">
      <w:r>
        <w:rPr>
          <w:rFonts w:hint="eastAsia"/>
        </w:rPr>
        <w:t xml:space="preserve">　　（例）</w:t>
      </w:r>
      <w:r w:rsidRPr="002A3E8E">
        <w:rPr>
          <w:rFonts w:hint="eastAsia"/>
        </w:rPr>
        <w:t>協力会社、同族会社、資本提携会社等</w:t>
      </w:r>
    </w:p>
    <w:sectPr w:rsidR="002A3E8E" w:rsidRPr="002A3E8E" w:rsidSect="001326F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90" w:rsidRDefault="003A3590" w:rsidP="00FE7F41">
      <w:r>
        <w:separator/>
      </w:r>
    </w:p>
  </w:endnote>
  <w:endnote w:type="continuationSeparator" w:id="0">
    <w:p w:rsidR="003A3590" w:rsidRDefault="003A3590" w:rsidP="00FE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90" w:rsidRDefault="003A3590" w:rsidP="00FE7F41">
      <w:r>
        <w:separator/>
      </w:r>
    </w:p>
  </w:footnote>
  <w:footnote w:type="continuationSeparator" w:id="0">
    <w:p w:rsidR="003A3590" w:rsidRDefault="003A3590" w:rsidP="00FE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F20" w:rsidRPr="00A01F20" w:rsidRDefault="00383234" w:rsidP="00A01F20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第５</w:t>
    </w:r>
    <w:r w:rsidR="00A01F20" w:rsidRPr="00A01F20">
      <w:rPr>
        <w:rFonts w:ascii="ＭＳ 明朝" w:eastAsia="ＭＳ 明朝" w:hAnsi="ＭＳ 明朝" w:hint="eastAsia"/>
      </w:rPr>
      <w:t>号</w:t>
    </w:r>
    <w:r w:rsidR="00EF7687">
      <w:rPr>
        <w:rFonts w:ascii="ＭＳ 明朝" w:eastAsia="ＭＳ 明朝" w:hAnsi="ＭＳ 明朝" w:hint="eastAsia"/>
      </w:rPr>
      <w:t>様式</w:t>
    </w:r>
  </w:p>
  <w:p w:rsidR="00A01F20" w:rsidRDefault="00A01F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FE"/>
    <w:rsid w:val="00022EEE"/>
    <w:rsid w:val="00023DB7"/>
    <w:rsid w:val="0003396D"/>
    <w:rsid w:val="00077E6A"/>
    <w:rsid w:val="00104B41"/>
    <w:rsid w:val="00110D23"/>
    <w:rsid w:val="00122EE2"/>
    <w:rsid w:val="001326FE"/>
    <w:rsid w:val="00157E29"/>
    <w:rsid w:val="00185E6F"/>
    <w:rsid w:val="001A69A9"/>
    <w:rsid w:val="001D551B"/>
    <w:rsid w:val="001F04E0"/>
    <w:rsid w:val="002329B5"/>
    <w:rsid w:val="00242B9E"/>
    <w:rsid w:val="00261E3A"/>
    <w:rsid w:val="002939DA"/>
    <w:rsid w:val="002A3E8E"/>
    <w:rsid w:val="002B251A"/>
    <w:rsid w:val="00383234"/>
    <w:rsid w:val="003A3590"/>
    <w:rsid w:val="003B3C8E"/>
    <w:rsid w:val="003B7DB8"/>
    <w:rsid w:val="003D4784"/>
    <w:rsid w:val="0042022D"/>
    <w:rsid w:val="00436062"/>
    <w:rsid w:val="00484587"/>
    <w:rsid w:val="00490839"/>
    <w:rsid w:val="00491E60"/>
    <w:rsid w:val="004965BC"/>
    <w:rsid w:val="004B3A67"/>
    <w:rsid w:val="004F5D94"/>
    <w:rsid w:val="00524BF9"/>
    <w:rsid w:val="00545978"/>
    <w:rsid w:val="00554706"/>
    <w:rsid w:val="00572E72"/>
    <w:rsid w:val="005E5736"/>
    <w:rsid w:val="005F2179"/>
    <w:rsid w:val="00610FA0"/>
    <w:rsid w:val="00625F89"/>
    <w:rsid w:val="00632AD3"/>
    <w:rsid w:val="00653A95"/>
    <w:rsid w:val="00671F0C"/>
    <w:rsid w:val="006B0E8F"/>
    <w:rsid w:val="006E5EDE"/>
    <w:rsid w:val="007034A5"/>
    <w:rsid w:val="0072788D"/>
    <w:rsid w:val="00734332"/>
    <w:rsid w:val="00744B51"/>
    <w:rsid w:val="00761738"/>
    <w:rsid w:val="00776049"/>
    <w:rsid w:val="007901B0"/>
    <w:rsid w:val="007A6F1E"/>
    <w:rsid w:val="007B3F2A"/>
    <w:rsid w:val="007B5BEA"/>
    <w:rsid w:val="007D5883"/>
    <w:rsid w:val="007E3DE5"/>
    <w:rsid w:val="007F73D3"/>
    <w:rsid w:val="00802C4F"/>
    <w:rsid w:val="00804E93"/>
    <w:rsid w:val="00847FA4"/>
    <w:rsid w:val="008525B0"/>
    <w:rsid w:val="00867C1F"/>
    <w:rsid w:val="00880B7D"/>
    <w:rsid w:val="008A2631"/>
    <w:rsid w:val="008D1B3B"/>
    <w:rsid w:val="008F09D9"/>
    <w:rsid w:val="009145B2"/>
    <w:rsid w:val="00923B1E"/>
    <w:rsid w:val="0093480D"/>
    <w:rsid w:val="009975DB"/>
    <w:rsid w:val="009B32D1"/>
    <w:rsid w:val="009B5231"/>
    <w:rsid w:val="00A01F20"/>
    <w:rsid w:val="00A17204"/>
    <w:rsid w:val="00A17DE3"/>
    <w:rsid w:val="00A52644"/>
    <w:rsid w:val="00A771C4"/>
    <w:rsid w:val="00AD3192"/>
    <w:rsid w:val="00B010C3"/>
    <w:rsid w:val="00B038A8"/>
    <w:rsid w:val="00B54985"/>
    <w:rsid w:val="00B60DC5"/>
    <w:rsid w:val="00BA14EA"/>
    <w:rsid w:val="00BA206A"/>
    <w:rsid w:val="00BC17A7"/>
    <w:rsid w:val="00BC17A9"/>
    <w:rsid w:val="00BE26C9"/>
    <w:rsid w:val="00BE6C23"/>
    <w:rsid w:val="00C30823"/>
    <w:rsid w:val="00C7736E"/>
    <w:rsid w:val="00C836A2"/>
    <w:rsid w:val="00CA1833"/>
    <w:rsid w:val="00CB35DB"/>
    <w:rsid w:val="00CD37D6"/>
    <w:rsid w:val="00D079F9"/>
    <w:rsid w:val="00D637D8"/>
    <w:rsid w:val="00D804CE"/>
    <w:rsid w:val="00E4508D"/>
    <w:rsid w:val="00E7680C"/>
    <w:rsid w:val="00EB737B"/>
    <w:rsid w:val="00EC27AA"/>
    <w:rsid w:val="00EF274D"/>
    <w:rsid w:val="00EF631B"/>
    <w:rsid w:val="00EF7687"/>
    <w:rsid w:val="00F903CA"/>
    <w:rsid w:val="00FB0C9C"/>
    <w:rsid w:val="00FC12EF"/>
    <w:rsid w:val="00FE7F41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F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F41"/>
  </w:style>
  <w:style w:type="paragraph" w:styleId="a6">
    <w:name w:val="footer"/>
    <w:basedOn w:val="a"/>
    <w:link w:val="a7"/>
    <w:uiPriority w:val="99"/>
    <w:unhideWhenUsed/>
    <w:rsid w:val="00FE7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F41"/>
  </w:style>
  <w:style w:type="paragraph" w:styleId="a8">
    <w:name w:val="Balloon Text"/>
    <w:basedOn w:val="a"/>
    <w:link w:val="a9"/>
    <w:uiPriority w:val="99"/>
    <w:semiHidden/>
    <w:unhideWhenUsed/>
    <w:rsid w:val="00A0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F2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10</cp:revision>
  <cp:lastPrinted>2018-03-27T05:02:00Z</cp:lastPrinted>
  <dcterms:created xsi:type="dcterms:W3CDTF">2017-09-15T06:11:00Z</dcterms:created>
  <dcterms:modified xsi:type="dcterms:W3CDTF">2018-03-27T05:02:00Z</dcterms:modified>
</cp:coreProperties>
</file>