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33883" w14:textId="3D169FFB" w:rsidR="005105A0" w:rsidRPr="005105A0" w:rsidRDefault="005105A0" w:rsidP="00C519DF">
      <w:pPr>
        <w:jc w:val="center"/>
        <w:rPr>
          <w:rFonts w:ascii="游ゴシック" w:eastAsia="游ゴシック" w:hAnsi="游ゴシック"/>
          <w:b/>
          <w:bCs/>
          <w:sz w:val="16"/>
          <w:szCs w:val="16"/>
        </w:rPr>
      </w:pPr>
      <w:r>
        <w:rPr>
          <w:noProof/>
        </w:rPr>
        <mc:AlternateContent>
          <mc:Choice Requires="wps">
            <w:drawing>
              <wp:anchor distT="0" distB="0" distL="114300" distR="114300" simplePos="0" relativeHeight="251659264" behindDoc="0" locked="0" layoutInCell="1" allowOverlap="1" wp14:anchorId="280423C6" wp14:editId="18F46B0B">
                <wp:simplePos x="0" y="0"/>
                <wp:positionH relativeFrom="column">
                  <wp:posOffset>5514975</wp:posOffset>
                </wp:positionH>
                <wp:positionV relativeFrom="paragraph">
                  <wp:posOffset>37465</wp:posOffset>
                </wp:positionV>
                <wp:extent cx="771525" cy="314325"/>
                <wp:effectExtent l="0" t="0" r="28575" b="28575"/>
                <wp:wrapNone/>
                <wp:docPr id="2" name="テキスト ボックス 1">
                  <a:extLst xmlns:a="http://schemas.openxmlformats.org/drawingml/2006/main">
                    <a:ext uri="{FF2B5EF4-FFF2-40B4-BE49-F238E27FC236}">
                      <a16:creationId xmlns:a16="http://schemas.microsoft.com/office/drawing/2014/main" id="{F547DE93-8461-F043-59AB-4E60E7BDF33C}"/>
                    </a:ext>
                  </a:extLst>
                </wp:docPr>
                <wp:cNvGraphicFramePr/>
                <a:graphic xmlns:a="http://schemas.openxmlformats.org/drawingml/2006/main">
                  <a:graphicData uri="http://schemas.microsoft.com/office/word/2010/wordprocessingShape">
                    <wps:wsp>
                      <wps:cNvSpPr txBox="1"/>
                      <wps:spPr>
                        <a:xfrm>
                          <a:off x="0" y="0"/>
                          <a:ext cx="771525" cy="3143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14:paraId="023EC4F5" w14:textId="77777777" w:rsidR="005105A0" w:rsidRPr="004433C4" w:rsidRDefault="005105A0" w:rsidP="005105A0">
                            <w:pPr>
                              <w:jc w:val="center"/>
                              <w:rPr>
                                <w:rFonts w:ascii="BIZ UDゴシック" w:eastAsia="BIZ UDゴシック" w:hAnsi="BIZ UDゴシック"/>
                                <w:color w:val="000000" w:themeColor="dark1"/>
                                <w:kern w:val="0"/>
                                <w:sz w:val="20"/>
                                <w:szCs w:val="20"/>
                              </w:rPr>
                            </w:pPr>
                            <w:r w:rsidRPr="004433C4">
                              <w:rPr>
                                <w:rFonts w:ascii="BIZ UDゴシック" w:eastAsia="BIZ UDゴシック" w:hAnsi="BIZ UDゴシック" w:hint="eastAsia"/>
                                <w:color w:val="000000" w:themeColor="dark1"/>
                                <w:sz w:val="20"/>
                                <w:szCs w:val="20"/>
                              </w:rPr>
                              <w:t>資料２-</w:t>
                            </w:r>
                            <w:r>
                              <w:rPr>
                                <w:rFonts w:ascii="BIZ UDゴシック" w:eastAsia="BIZ UDゴシック" w:hAnsi="BIZ UDゴシック" w:hint="eastAsia"/>
                                <w:color w:val="000000" w:themeColor="dark1"/>
                                <w:sz w:val="20"/>
                                <w:szCs w:val="20"/>
                              </w:rPr>
                              <w:t>４</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80423C6" id="_x0000_t202" coordsize="21600,21600" o:spt="202" path="m,l,21600r21600,l21600,xe">
                <v:stroke joinstyle="miter"/>
                <v:path gradientshapeok="t" o:connecttype="rect"/>
              </v:shapetype>
              <v:shape id="テキスト ボックス 1" o:spid="_x0000_s1026" type="#_x0000_t202" style="position:absolute;left:0;text-align:left;margin-left:434.25pt;margin-top:2.95pt;width:60.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" fillcolor="white [3201]" strokecolor="black [3213]">
                <v:textbox>
                  <w:txbxContent>
                    <w:p w14:paraId="023EC4F5" w14:textId="77777777" w:rsidR="005105A0" w:rsidRPr="004433C4" w:rsidRDefault="005105A0" w:rsidP="005105A0">
                      <w:pPr>
                        <w:jc w:val="center"/>
                        <w:rPr>
                          <w:rFonts w:ascii="BIZ UDゴシック" w:eastAsia="BIZ UDゴシック" w:hAnsi="BIZ UDゴシック"/>
                          <w:color w:val="000000" w:themeColor="dark1"/>
                          <w:kern w:val="0"/>
                          <w:sz w:val="20"/>
                          <w:szCs w:val="20"/>
                        </w:rPr>
                      </w:pPr>
                      <w:r w:rsidRPr="004433C4">
                        <w:rPr>
                          <w:rFonts w:ascii="BIZ UDゴシック" w:eastAsia="BIZ UDゴシック" w:hAnsi="BIZ UDゴシック" w:hint="eastAsia"/>
                          <w:color w:val="000000" w:themeColor="dark1"/>
                          <w:sz w:val="20"/>
                          <w:szCs w:val="20"/>
                        </w:rPr>
                        <w:t>資料２-</w:t>
                      </w:r>
                      <w:r>
                        <w:rPr>
                          <w:rFonts w:ascii="BIZ UDゴシック" w:eastAsia="BIZ UDゴシック" w:hAnsi="BIZ UDゴシック" w:hint="eastAsia"/>
                          <w:color w:val="000000" w:themeColor="dark1"/>
                          <w:sz w:val="20"/>
                          <w:szCs w:val="20"/>
                        </w:rPr>
                        <w:t>４</w:t>
                      </w:r>
                    </w:p>
                  </w:txbxContent>
                </v:textbox>
              </v:shape>
            </w:pict>
          </mc:Fallback>
        </mc:AlternateContent>
      </w:r>
    </w:p>
    <w:p w14:paraId="7D16A215" w14:textId="48786373" w:rsidR="007178A9" w:rsidRPr="00B81D69" w:rsidRDefault="007178A9" w:rsidP="00C519DF">
      <w:pPr>
        <w:jc w:val="center"/>
        <w:rPr>
          <w:rFonts w:ascii="游ゴシック" w:eastAsia="游ゴシック" w:hAnsi="游ゴシック"/>
          <w:b/>
          <w:bCs/>
          <w:sz w:val="24"/>
          <w:szCs w:val="24"/>
        </w:rPr>
      </w:pPr>
      <w:r w:rsidRPr="00B81D69">
        <w:rPr>
          <w:rFonts w:ascii="游ゴシック" w:eastAsia="游ゴシック" w:hAnsi="游ゴシック" w:hint="eastAsia"/>
          <w:b/>
          <w:bCs/>
          <w:sz w:val="24"/>
          <w:szCs w:val="24"/>
        </w:rPr>
        <w:t>令和</w:t>
      </w:r>
      <w:r w:rsidR="00B05545" w:rsidRPr="00B81D69">
        <w:rPr>
          <w:rFonts w:ascii="游ゴシック" w:eastAsia="游ゴシック" w:hAnsi="游ゴシック" w:hint="eastAsia"/>
          <w:b/>
          <w:bCs/>
          <w:sz w:val="24"/>
          <w:szCs w:val="24"/>
        </w:rPr>
        <w:t>6</w:t>
      </w:r>
      <w:r w:rsidRPr="00B81D69">
        <w:rPr>
          <w:rFonts w:ascii="游ゴシック" w:eastAsia="游ゴシック" w:hAnsi="游ゴシック" w:hint="eastAsia"/>
          <w:b/>
          <w:bCs/>
          <w:sz w:val="24"/>
          <w:szCs w:val="24"/>
        </w:rPr>
        <w:t>年度　子ども部会</w:t>
      </w:r>
      <w:r w:rsidR="00185A62" w:rsidRPr="00B81D69">
        <w:rPr>
          <w:rFonts w:ascii="游ゴシック" w:eastAsia="游ゴシック" w:hAnsi="游ゴシック" w:hint="eastAsia"/>
          <w:b/>
          <w:bCs/>
          <w:sz w:val="24"/>
          <w:szCs w:val="24"/>
        </w:rPr>
        <w:t xml:space="preserve">　</w:t>
      </w:r>
      <w:r w:rsidRPr="00B81D69">
        <w:rPr>
          <w:rFonts w:ascii="游ゴシック" w:eastAsia="游ゴシック" w:hAnsi="游ゴシック" w:hint="eastAsia"/>
          <w:b/>
          <w:bCs/>
          <w:sz w:val="24"/>
          <w:szCs w:val="24"/>
        </w:rPr>
        <w:t>活動報告</w:t>
      </w:r>
    </w:p>
    <w:p w14:paraId="3891F26F" w14:textId="7A8F7F98" w:rsidR="007178A9" w:rsidRPr="009E2776" w:rsidRDefault="007178A9" w:rsidP="009E2776">
      <w:pPr>
        <w:pStyle w:val="a3"/>
        <w:numPr>
          <w:ilvl w:val="0"/>
          <w:numId w:val="4"/>
        </w:numPr>
        <w:spacing w:line="330" w:lineRule="exact"/>
        <w:ind w:leftChars="0"/>
        <w:jc w:val="left"/>
        <w:rPr>
          <w:rFonts w:ascii="游ゴシック" w:eastAsia="游ゴシック" w:hAnsi="游ゴシック"/>
          <w:b/>
          <w:bCs/>
          <w:szCs w:val="21"/>
        </w:rPr>
      </w:pPr>
      <w:r w:rsidRPr="009E2776">
        <w:rPr>
          <w:rFonts w:ascii="游ゴシック" w:eastAsia="游ゴシック" w:hAnsi="游ゴシック" w:hint="eastAsia"/>
          <w:b/>
          <w:bCs/>
          <w:szCs w:val="21"/>
        </w:rPr>
        <w:t>部会の開催</w:t>
      </w:r>
    </w:p>
    <w:p w14:paraId="24D300DC" w14:textId="0FA30AE2" w:rsidR="00C519DF" w:rsidRPr="009E2776" w:rsidRDefault="007178A9" w:rsidP="009E2776">
      <w:pPr>
        <w:spacing w:line="330" w:lineRule="exact"/>
        <w:ind w:firstLineChars="100" w:firstLine="210"/>
        <w:jc w:val="left"/>
        <w:rPr>
          <w:rFonts w:ascii="游ゴシック" w:eastAsia="游ゴシック" w:hAnsi="游ゴシック"/>
          <w:szCs w:val="21"/>
          <w:u w:val="single"/>
        </w:rPr>
      </w:pPr>
      <w:r w:rsidRPr="009E2776">
        <w:rPr>
          <w:rFonts w:ascii="游ゴシック" w:eastAsia="游ゴシック" w:hAnsi="游ゴシック" w:hint="eastAsia"/>
          <w:szCs w:val="21"/>
          <w:u w:val="single"/>
        </w:rPr>
        <w:t>第1回</w:t>
      </w:r>
      <w:r w:rsidR="00C519DF" w:rsidRPr="009E2776">
        <w:rPr>
          <w:rFonts w:ascii="游ゴシック" w:eastAsia="游ゴシック" w:hAnsi="游ゴシック" w:hint="eastAsia"/>
          <w:szCs w:val="21"/>
          <w:u w:val="single"/>
        </w:rPr>
        <w:t xml:space="preserve">　</w:t>
      </w:r>
      <w:r w:rsidR="00117666" w:rsidRPr="009E2776">
        <w:rPr>
          <w:rFonts w:ascii="游ゴシック" w:eastAsia="游ゴシック" w:hAnsi="游ゴシック" w:hint="eastAsia"/>
          <w:szCs w:val="21"/>
          <w:u w:val="single"/>
        </w:rPr>
        <w:t>5月</w:t>
      </w:r>
      <w:r w:rsidR="00C519DF" w:rsidRPr="009E2776">
        <w:rPr>
          <w:rFonts w:ascii="游ゴシック" w:eastAsia="游ゴシック" w:hAnsi="游ゴシック" w:hint="eastAsia"/>
          <w:szCs w:val="21"/>
          <w:u w:val="single"/>
        </w:rPr>
        <w:t>9</w:t>
      </w:r>
      <w:r w:rsidR="00117666" w:rsidRPr="009E2776">
        <w:rPr>
          <w:rFonts w:ascii="游ゴシック" w:eastAsia="游ゴシック" w:hAnsi="游ゴシック" w:hint="eastAsia"/>
          <w:szCs w:val="21"/>
          <w:u w:val="single"/>
        </w:rPr>
        <w:t>日　参加者</w:t>
      </w:r>
      <w:r w:rsidR="008A543A" w:rsidRPr="009E2776">
        <w:rPr>
          <w:rFonts w:ascii="游ゴシック" w:eastAsia="游ゴシック" w:hAnsi="游ゴシック" w:hint="eastAsia"/>
          <w:szCs w:val="21"/>
          <w:u w:val="single"/>
        </w:rPr>
        <w:t xml:space="preserve">　</w:t>
      </w:r>
      <w:r w:rsidR="0064738C" w:rsidRPr="009E2776">
        <w:rPr>
          <w:rFonts w:ascii="游ゴシック" w:eastAsia="游ゴシック" w:hAnsi="游ゴシック" w:hint="eastAsia"/>
          <w:szCs w:val="21"/>
          <w:u w:val="single"/>
        </w:rPr>
        <w:t>15</w:t>
      </w:r>
      <w:r w:rsidR="00117666" w:rsidRPr="009E2776">
        <w:rPr>
          <w:rFonts w:ascii="游ゴシック" w:eastAsia="游ゴシック" w:hAnsi="游ゴシック" w:hint="eastAsia"/>
          <w:szCs w:val="21"/>
          <w:u w:val="single"/>
        </w:rPr>
        <w:t>名</w:t>
      </w:r>
    </w:p>
    <w:p w14:paraId="3E45751D" w14:textId="77777777" w:rsidR="00C519DF" w:rsidRPr="009E2776" w:rsidRDefault="00A5676E" w:rsidP="009E2776">
      <w:pPr>
        <w:spacing w:line="330" w:lineRule="exact"/>
        <w:ind w:firstLineChars="100" w:firstLine="210"/>
        <w:jc w:val="left"/>
        <w:rPr>
          <w:rFonts w:ascii="游ゴシック" w:eastAsia="游ゴシック" w:hAnsi="游ゴシック"/>
          <w:szCs w:val="21"/>
        </w:rPr>
      </w:pPr>
      <w:r w:rsidRPr="009E2776">
        <w:rPr>
          <w:rFonts w:ascii="游ゴシック" w:eastAsia="游ゴシック" w:hAnsi="游ゴシック" w:hint="eastAsia"/>
          <w:szCs w:val="21"/>
        </w:rPr>
        <w:t>（1）</w:t>
      </w:r>
      <w:r w:rsidR="00974AF0" w:rsidRPr="009E2776">
        <w:rPr>
          <w:rFonts w:ascii="游ゴシック" w:eastAsia="游ゴシック" w:hAnsi="游ゴシック" w:hint="eastAsia"/>
          <w:szCs w:val="21"/>
        </w:rPr>
        <w:t>本年度</w:t>
      </w:r>
      <w:r w:rsidR="00F1495E" w:rsidRPr="009E2776">
        <w:rPr>
          <w:rFonts w:ascii="游ゴシック" w:eastAsia="游ゴシック" w:hAnsi="游ゴシック" w:hint="eastAsia"/>
          <w:szCs w:val="21"/>
        </w:rPr>
        <w:t>委員紹介</w:t>
      </w:r>
      <w:r w:rsidR="00C519DF" w:rsidRPr="009E2776">
        <w:rPr>
          <w:rFonts w:ascii="游ゴシック" w:eastAsia="游ゴシック" w:hAnsi="游ゴシック" w:hint="eastAsia"/>
          <w:szCs w:val="21"/>
        </w:rPr>
        <w:t xml:space="preserve">　</w:t>
      </w:r>
      <w:r w:rsidRPr="009E2776">
        <w:rPr>
          <w:rFonts w:ascii="游ゴシック" w:eastAsia="游ゴシック" w:hAnsi="游ゴシック" w:hint="eastAsia"/>
          <w:szCs w:val="21"/>
        </w:rPr>
        <w:t>（2）</w:t>
      </w:r>
      <w:r w:rsidR="00F1495E" w:rsidRPr="009E2776">
        <w:rPr>
          <w:rFonts w:ascii="游ゴシック" w:eastAsia="游ゴシック" w:hAnsi="游ゴシック" w:hint="eastAsia"/>
          <w:szCs w:val="21"/>
        </w:rPr>
        <w:t>活動</w:t>
      </w:r>
      <w:r w:rsidR="00C519DF" w:rsidRPr="009E2776">
        <w:rPr>
          <w:rFonts w:ascii="游ゴシック" w:eastAsia="游ゴシック" w:hAnsi="游ゴシック" w:hint="eastAsia"/>
          <w:szCs w:val="21"/>
        </w:rPr>
        <w:t>計画と年間</w:t>
      </w:r>
      <w:r w:rsidR="00F1495E" w:rsidRPr="009E2776">
        <w:rPr>
          <w:rFonts w:ascii="游ゴシック" w:eastAsia="游ゴシック" w:hAnsi="游ゴシック" w:hint="eastAsia"/>
          <w:szCs w:val="21"/>
        </w:rPr>
        <w:t>予定</w:t>
      </w:r>
      <w:r w:rsidR="004F2D0C" w:rsidRPr="009E2776">
        <w:rPr>
          <w:rFonts w:ascii="游ゴシック" w:eastAsia="游ゴシック" w:hAnsi="游ゴシック" w:hint="eastAsia"/>
          <w:szCs w:val="21"/>
        </w:rPr>
        <w:t>について</w:t>
      </w:r>
      <w:r w:rsidR="00C519DF" w:rsidRPr="009E2776">
        <w:rPr>
          <w:rFonts w:ascii="游ゴシック" w:eastAsia="游ゴシック" w:hAnsi="游ゴシック" w:hint="eastAsia"/>
          <w:szCs w:val="21"/>
        </w:rPr>
        <w:t xml:space="preserve">　</w:t>
      </w:r>
    </w:p>
    <w:p w14:paraId="37B14171" w14:textId="303D1477" w:rsidR="007178A9" w:rsidRPr="009E2776" w:rsidRDefault="00A5676E" w:rsidP="009E2776">
      <w:pPr>
        <w:spacing w:line="330" w:lineRule="exact"/>
        <w:ind w:firstLineChars="100" w:firstLine="210"/>
        <w:jc w:val="left"/>
        <w:rPr>
          <w:rFonts w:ascii="游ゴシック" w:eastAsia="游ゴシック" w:hAnsi="游ゴシック"/>
          <w:szCs w:val="21"/>
        </w:rPr>
      </w:pPr>
      <w:r w:rsidRPr="009E2776">
        <w:rPr>
          <w:rFonts w:ascii="游ゴシック" w:eastAsia="游ゴシック" w:hAnsi="游ゴシック" w:hint="eastAsia"/>
          <w:szCs w:val="21"/>
        </w:rPr>
        <w:t>（3）</w:t>
      </w:r>
      <w:r w:rsidR="00F1495E" w:rsidRPr="009E2776">
        <w:rPr>
          <w:rFonts w:ascii="游ゴシック" w:eastAsia="游ゴシック" w:hAnsi="游ゴシック" w:hint="eastAsia"/>
          <w:szCs w:val="21"/>
        </w:rPr>
        <w:t>各ワーキング</w:t>
      </w:r>
      <w:r w:rsidR="00974AF0" w:rsidRPr="009E2776">
        <w:rPr>
          <w:rFonts w:ascii="游ゴシック" w:eastAsia="游ゴシック" w:hAnsi="游ゴシック" w:hint="eastAsia"/>
          <w:szCs w:val="21"/>
        </w:rPr>
        <w:t>チームメンバーについて</w:t>
      </w:r>
      <w:r w:rsidR="00C519DF" w:rsidRPr="009E2776">
        <w:rPr>
          <w:rFonts w:ascii="游ゴシック" w:eastAsia="游ゴシック" w:hAnsi="游ゴシック" w:hint="eastAsia"/>
          <w:szCs w:val="21"/>
        </w:rPr>
        <w:t xml:space="preserve">　（</w:t>
      </w:r>
      <w:r w:rsidR="00053F76" w:rsidRPr="009E2776">
        <w:rPr>
          <w:rFonts w:ascii="游ゴシック" w:eastAsia="游ゴシック" w:hAnsi="游ゴシック" w:hint="eastAsia"/>
          <w:szCs w:val="21"/>
        </w:rPr>
        <w:t>4</w:t>
      </w:r>
      <w:r w:rsidR="00C519DF" w:rsidRPr="009E2776">
        <w:rPr>
          <w:rFonts w:ascii="游ゴシック" w:eastAsia="游ゴシック" w:hAnsi="游ゴシック" w:hint="eastAsia"/>
          <w:szCs w:val="21"/>
        </w:rPr>
        <w:t>）</w:t>
      </w:r>
      <w:r w:rsidR="00053F76" w:rsidRPr="009E2776">
        <w:rPr>
          <w:rFonts w:ascii="游ゴシック" w:eastAsia="游ゴシック" w:hAnsi="游ゴシック" w:hint="eastAsia"/>
          <w:szCs w:val="21"/>
        </w:rPr>
        <w:t>その他　国・市の動き等</w:t>
      </w:r>
    </w:p>
    <w:p w14:paraId="364893E7" w14:textId="16DE6540" w:rsidR="00974AF0" w:rsidRPr="009E2776" w:rsidRDefault="00AC312E" w:rsidP="009E2776">
      <w:pPr>
        <w:spacing w:line="330" w:lineRule="exact"/>
        <w:ind w:leftChars="90" w:left="399" w:hangingChars="100" w:hanging="210"/>
        <w:jc w:val="left"/>
        <w:rPr>
          <w:rFonts w:ascii="游ゴシック" w:eastAsia="游ゴシック" w:hAnsi="游ゴシック"/>
          <w:szCs w:val="21"/>
        </w:rPr>
      </w:pPr>
      <w:r w:rsidRPr="009E2776">
        <w:rPr>
          <w:rFonts w:ascii="游ゴシック" w:eastAsia="游ゴシック" w:hAnsi="游ゴシック" w:hint="eastAsia"/>
          <w:szCs w:val="21"/>
        </w:rPr>
        <w:t>・</w:t>
      </w:r>
      <w:r w:rsidR="00974AF0" w:rsidRPr="009E2776">
        <w:rPr>
          <w:rFonts w:ascii="游ゴシック" w:eastAsia="游ゴシック" w:hAnsi="游ゴシック" w:hint="eastAsia"/>
          <w:szCs w:val="21"/>
        </w:rPr>
        <w:t>委員の自己紹介、所属団体の紹介と状況について情報共有と意見交換、今年度の活動計画の確認、各ワーキングチームのメンバー選定について検討しました。</w:t>
      </w:r>
    </w:p>
    <w:p w14:paraId="40FEA528" w14:textId="1A1B866F" w:rsidR="00C519DF" w:rsidRPr="009E2776" w:rsidRDefault="00F43E2A" w:rsidP="009E2776">
      <w:pPr>
        <w:spacing w:line="330" w:lineRule="exact"/>
        <w:jc w:val="left"/>
        <w:rPr>
          <w:rFonts w:ascii="游ゴシック" w:eastAsia="游ゴシック" w:hAnsi="游ゴシック"/>
          <w:szCs w:val="21"/>
          <w:u w:val="single"/>
        </w:rPr>
      </w:pPr>
      <w:r w:rsidRPr="009E2776">
        <w:rPr>
          <w:rFonts w:ascii="游ゴシック" w:eastAsia="游ゴシック" w:hAnsi="游ゴシック" w:hint="eastAsia"/>
          <w:szCs w:val="21"/>
        </w:rPr>
        <w:t xml:space="preserve">  </w:t>
      </w:r>
      <w:r w:rsidRPr="009E2776">
        <w:rPr>
          <w:rFonts w:ascii="游ゴシック" w:eastAsia="游ゴシック" w:hAnsi="游ゴシック" w:hint="eastAsia"/>
          <w:szCs w:val="21"/>
          <w:u w:val="single"/>
        </w:rPr>
        <w:t xml:space="preserve">第2回　9月6日　参加者　</w:t>
      </w:r>
      <w:r w:rsidR="002149A5" w:rsidRPr="009E2776">
        <w:rPr>
          <w:rFonts w:ascii="游ゴシック" w:eastAsia="游ゴシック" w:hAnsi="游ゴシック" w:hint="eastAsia"/>
          <w:szCs w:val="21"/>
          <w:u w:val="single"/>
        </w:rPr>
        <w:t>13</w:t>
      </w:r>
      <w:r w:rsidRPr="009E2776">
        <w:rPr>
          <w:rFonts w:ascii="游ゴシック" w:eastAsia="游ゴシック" w:hAnsi="游ゴシック" w:hint="eastAsia"/>
          <w:szCs w:val="21"/>
          <w:u w:val="single"/>
        </w:rPr>
        <w:t>名</w:t>
      </w:r>
      <w:r w:rsidRPr="009E2776">
        <w:rPr>
          <w:rFonts w:ascii="游ゴシック" w:eastAsia="游ゴシック" w:hAnsi="游ゴシック" w:hint="eastAsia"/>
          <w:szCs w:val="21"/>
        </w:rPr>
        <w:t xml:space="preserve">　※臨時開催（1）</w:t>
      </w:r>
      <w:r w:rsidR="000F444D" w:rsidRPr="009E2776">
        <w:rPr>
          <w:rFonts w:ascii="游ゴシック" w:eastAsia="游ゴシック" w:hAnsi="游ゴシック" w:hint="eastAsia"/>
          <w:szCs w:val="21"/>
        </w:rPr>
        <w:t>八王子市</w:t>
      </w:r>
      <w:r w:rsidRPr="009E2776">
        <w:rPr>
          <w:rFonts w:ascii="游ゴシック" w:eastAsia="游ゴシック" w:hAnsi="游ゴシック" w:hint="eastAsia"/>
          <w:szCs w:val="21"/>
        </w:rPr>
        <w:t>障害者計画について</w:t>
      </w:r>
    </w:p>
    <w:p w14:paraId="4943A06B" w14:textId="256F1D99" w:rsidR="00F43E2A" w:rsidRPr="009E2776" w:rsidRDefault="00F43E2A" w:rsidP="009E2776">
      <w:pPr>
        <w:spacing w:line="330" w:lineRule="exact"/>
        <w:ind w:firstLineChars="100" w:firstLine="210"/>
        <w:jc w:val="left"/>
        <w:rPr>
          <w:rFonts w:ascii="游ゴシック" w:eastAsia="游ゴシック" w:hAnsi="游ゴシック"/>
          <w:szCs w:val="21"/>
        </w:rPr>
      </w:pPr>
      <w:r w:rsidRPr="009E2776">
        <w:rPr>
          <w:rFonts w:ascii="游ゴシック" w:eastAsia="游ゴシック" w:hAnsi="游ゴシック" w:hint="eastAsia"/>
          <w:szCs w:val="21"/>
        </w:rPr>
        <w:t>・</w:t>
      </w:r>
      <w:r w:rsidR="000F444D" w:rsidRPr="009E2776">
        <w:rPr>
          <w:rFonts w:ascii="游ゴシック" w:eastAsia="游ゴシック" w:hAnsi="游ゴシック" w:hint="eastAsia"/>
          <w:szCs w:val="21"/>
        </w:rPr>
        <w:t>八王子市</w:t>
      </w:r>
      <w:r w:rsidRPr="009E2776">
        <w:rPr>
          <w:rFonts w:ascii="游ゴシック" w:eastAsia="游ゴシック" w:hAnsi="游ゴシック" w:hint="eastAsia"/>
          <w:szCs w:val="21"/>
        </w:rPr>
        <w:t>障害者計画</w:t>
      </w:r>
      <w:r w:rsidR="001F3485" w:rsidRPr="009E2776">
        <w:rPr>
          <w:rFonts w:ascii="游ゴシック" w:eastAsia="游ゴシック" w:hAnsi="游ゴシック" w:hint="eastAsia"/>
          <w:szCs w:val="21"/>
        </w:rPr>
        <w:t>の子ども部会に関連する</w:t>
      </w:r>
      <w:r w:rsidR="000F444D" w:rsidRPr="009E2776">
        <w:rPr>
          <w:rFonts w:ascii="游ゴシック" w:eastAsia="游ゴシック" w:hAnsi="游ゴシック" w:hint="eastAsia"/>
          <w:szCs w:val="21"/>
        </w:rPr>
        <w:t>施策項目について確認、意見交換を行いました。</w:t>
      </w:r>
    </w:p>
    <w:p w14:paraId="71729503" w14:textId="05B5D816" w:rsidR="006C1F4A" w:rsidRPr="009E2776" w:rsidRDefault="006C1F4A" w:rsidP="009E2776">
      <w:pPr>
        <w:spacing w:line="330" w:lineRule="exact"/>
        <w:ind w:firstLineChars="100" w:firstLine="210"/>
        <w:jc w:val="left"/>
        <w:rPr>
          <w:rFonts w:ascii="游ゴシック" w:eastAsia="游ゴシック" w:hAnsi="游ゴシック"/>
          <w:szCs w:val="21"/>
          <w:u w:val="single"/>
        </w:rPr>
      </w:pPr>
      <w:r w:rsidRPr="009E2776">
        <w:rPr>
          <w:rFonts w:ascii="游ゴシック" w:eastAsia="游ゴシック" w:hAnsi="游ゴシック" w:hint="eastAsia"/>
          <w:szCs w:val="21"/>
          <w:u w:val="single"/>
        </w:rPr>
        <w:t>第3回　2月27日　参加者　　名</w:t>
      </w:r>
    </w:p>
    <w:p w14:paraId="1F7D418F" w14:textId="2348C206" w:rsidR="009E2776" w:rsidRPr="009E2776" w:rsidRDefault="008C20C5" w:rsidP="009E2776">
      <w:pPr>
        <w:spacing w:line="330" w:lineRule="exact"/>
        <w:ind w:leftChars="100" w:left="420" w:hangingChars="100" w:hanging="210"/>
        <w:jc w:val="left"/>
        <w:rPr>
          <w:rFonts w:ascii="游ゴシック" w:eastAsia="游ゴシック" w:hAnsi="游ゴシック"/>
          <w:szCs w:val="21"/>
        </w:rPr>
      </w:pPr>
      <w:r w:rsidRPr="009E2776">
        <w:rPr>
          <w:rFonts w:ascii="游ゴシック" w:eastAsia="游ゴシック" w:hAnsi="游ゴシック" w:hint="eastAsia"/>
          <w:szCs w:val="21"/>
        </w:rPr>
        <w:t>（</w:t>
      </w:r>
      <w:r w:rsidRPr="009E2776">
        <w:rPr>
          <w:rFonts w:ascii="游ゴシック" w:eastAsia="游ゴシック" w:hAnsi="游ゴシック"/>
          <w:szCs w:val="21"/>
        </w:rPr>
        <w:t>1）今年度ワーキングチームの活動報告</w:t>
      </w:r>
      <w:r w:rsidR="009E2776">
        <w:rPr>
          <w:rFonts w:ascii="游ゴシック" w:eastAsia="游ゴシック" w:hAnsi="游ゴシック" w:hint="eastAsia"/>
          <w:szCs w:val="21"/>
        </w:rPr>
        <w:t xml:space="preserve"> </w:t>
      </w:r>
      <w:r w:rsidRPr="009E2776">
        <w:rPr>
          <w:rFonts w:ascii="游ゴシック" w:eastAsia="游ゴシック" w:hAnsi="游ゴシック" w:hint="eastAsia"/>
          <w:szCs w:val="21"/>
        </w:rPr>
        <w:t>（</w:t>
      </w:r>
      <w:r w:rsidRPr="009E2776">
        <w:rPr>
          <w:rFonts w:ascii="游ゴシック" w:eastAsia="游ゴシック" w:hAnsi="游ゴシック"/>
          <w:szCs w:val="21"/>
        </w:rPr>
        <w:t>2）</w:t>
      </w:r>
      <w:r w:rsidRPr="009E2776">
        <w:rPr>
          <w:rFonts w:ascii="游ゴシック" w:eastAsia="游ゴシック" w:hAnsi="游ゴシック" w:hint="eastAsia"/>
          <w:szCs w:val="21"/>
        </w:rPr>
        <w:t>八王子市障害者計画について</w:t>
      </w:r>
      <w:r w:rsidR="009E2776">
        <w:rPr>
          <w:rFonts w:ascii="游ゴシック" w:eastAsia="游ゴシック" w:hAnsi="游ゴシック" w:hint="eastAsia"/>
          <w:szCs w:val="21"/>
        </w:rPr>
        <w:t xml:space="preserve"> </w:t>
      </w:r>
      <w:r w:rsidRPr="009E2776">
        <w:rPr>
          <w:rFonts w:ascii="游ゴシック" w:eastAsia="游ゴシック" w:hAnsi="游ゴシック" w:hint="eastAsia"/>
          <w:szCs w:val="21"/>
        </w:rPr>
        <w:t>（</w:t>
      </w:r>
      <w:r w:rsidRPr="009E2776">
        <w:rPr>
          <w:rFonts w:ascii="游ゴシック" w:eastAsia="游ゴシック" w:hAnsi="游ゴシック"/>
          <w:szCs w:val="21"/>
        </w:rPr>
        <w:t>3）来年度の活動計画</w:t>
      </w:r>
    </w:p>
    <w:p w14:paraId="3FB42CD5" w14:textId="496F8A7A" w:rsidR="007178A9" w:rsidRPr="009E2776" w:rsidRDefault="007178A9" w:rsidP="009E2776">
      <w:pPr>
        <w:pStyle w:val="a3"/>
        <w:numPr>
          <w:ilvl w:val="0"/>
          <w:numId w:val="4"/>
        </w:numPr>
        <w:spacing w:line="330" w:lineRule="exact"/>
        <w:ind w:leftChars="0"/>
        <w:jc w:val="left"/>
        <w:rPr>
          <w:rFonts w:ascii="游ゴシック" w:eastAsia="游ゴシック" w:hAnsi="游ゴシック"/>
          <w:b/>
          <w:bCs/>
          <w:szCs w:val="21"/>
        </w:rPr>
      </w:pPr>
      <w:r w:rsidRPr="009E2776">
        <w:rPr>
          <w:rFonts w:ascii="游ゴシック" w:eastAsia="游ゴシック" w:hAnsi="游ゴシック" w:hint="eastAsia"/>
          <w:b/>
          <w:bCs/>
          <w:szCs w:val="21"/>
        </w:rPr>
        <w:t>ワーキングチームの活動</w:t>
      </w:r>
    </w:p>
    <w:p w14:paraId="6BB8C8EB" w14:textId="51BD2E45" w:rsidR="00001410" w:rsidRPr="009E2776" w:rsidRDefault="00C519DF" w:rsidP="009E2776">
      <w:pPr>
        <w:spacing w:line="330" w:lineRule="exact"/>
        <w:jc w:val="left"/>
        <w:rPr>
          <w:rFonts w:ascii="游ゴシック" w:eastAsia="游ゴシック" w:hAnsi="游ゴシック"/>
          <w:b/>
          <w:bCs/>
          <w:szCs w:val="21"/>
        </w:rPr>
      </w:pPr>
      <w:r w:rsidRPr="009E2776">
        <w:rPr>
          <w:rFonts w:ascii="游ゴシック" w:eastAsia="游ゴシック" w:hAnsi="游ゴシック" w:hint="eastAsia"/>
          <w:b/>
          <w:bCs/>
          <w:szCs w:val="21"/>
        </w:rPr>
        <w:t>①</w:t>
      </w:r>
      <w:r w:rsidR="00073FC6" w:rsidRPr="009E2776">
        <w:rPr>
          <w:rFonts w:ascii="游ゴシック" w:eastAsia="游ゴシック" w:hAnsi="游ゴシック" w:hint="eastAsia"/>
          <w:b/>
          <w:bCs/>
          <w:szCs w:val="21"/>
        </w:rPr>
        <w:t>医療的ケア児ワーキング</w:t>
      </w:r>
    </w:p>
    <w:p w14:paraId="62548F33" w14:textId="2EC858C7" w:rsidR="00974AF0" w:rsidRPr="009E2776" w:rsidRDefault="00073FC6" w:rsidP="009E2776">
      <w:pPr>
        <w:spacing w:line="330" w:lineRule="exact"/>
        <w:jc w:val="left"/>
        <w:rPr>
          <w:rFonts w:ascii="游ゴシック" w:eastAsia="游ゴシック" w:hAnsi="游ゴシック"/>
          <w:szCs w:val="21"/>
          <w:u w:val="single"/>
        </w:rPr>
      </w:pPr>
      <w:r w:rsidRPr="009E2776">
        <w:rPr>
          <w:rFonts w:ascii="游ゴシック" w:eastAsia="游ゴシック" w:hAnsi="游ゴシック" w:hint="eastAsia"/>
          <w:szCs w:val="21"/>
        </w:rPr>
        <w:t xml:space="preserve">　</w:t>
      </w:r>
      <w:r w:rsidRPr="009E2776">
        <w:rPr>
          <w:rFonts w:ascii="游ゴシック" w:eastAsia="游ゴシック" w:hAnsi="游ゴシック" w:hint="eastAsia"/>
          <w:szCs w:val="21"/>
          <w:u w:val="single"/>
        </w:rPr>
        <w:t>第1回　6月</w:t>
      </w:r>
      <w:r w:rsidR="00053F76" w:rsidRPr="009E2776">
        <w:rPr>
          <w:rFonts w:ascii="游ゴシック" w:eastAsia="游ゴシック" w:hAnsi="游ゴシック" w:hint="eastAsia"/>
          <w:szCs w:val="21"/>
          <w:u w:val="single"/>
        </w:rPr>
        <w:t>6</w:t>
      </w:r>
      <w:r w:rsidRPr="009E2776">
        <w:rPr>
          <w:rFonts w:ascii="游ゴシック" w:eastAsia="游ゴシック" w:hAnsi="游ゴシック" w:hint="eastAsia"/>
          <w:szCs w:val="21"/>
          <w:u w:val="single"/>
        </w:rPr>
        <w:t xml:space="preserve">日　参加者　</w:t>
      </w:r>
      <w:r w:rsidR="000A0FE2" w:rsidRPr="009E2776">
        <w:rPr>
          <w:rFonts w:ascii="游ゴシック" w:eastAsia="游ゴシック" w:hAnsi="游ゴシック" w:hint="eastAsia"/>
          <w:szCs w:val="21"/>
          <w:u w:val="single"/>
        </w:rPr>
        <w:t>15</w:t>
      </w:r>
      <w:r w:rsidRPr="009E2776">
        <w:rPr>
          <w:rFonts w:ascii="游ゴシック" w:eastAsia="游ゴシック" w:hAnsi="游ゴシック" w:hint="eastAsia"/>
          <w:szCs w:val="21"/>
          <w:u w:val="single"/>
        </w:rPr>
        <w:t>名</w:t>
      </w:r>
    </w:p>
    <w:p w14:paraId="51D54BD7" w14:textId="437EBCA7" w:rsidR="00073FC6" w:rsidRPr="009E2776" w:rsidRDefault="00A5676E" w:rsidP="009E2776">
      <w:pPr>
        <w:spacing w:line="330" w:lineRule="exact"/>
        <w:ind w:firstLineChars="100" w:firstLine="210"/>
        <w:jc w:val="left"/>
        <w:rPr>
          <w:rFonts w:ascii="游ゴシック" w:eastAsia="游ゴシック" w:hAnsi="游ゴシック"/>
          <w:szCs w:val="21"/>
        </w:rPr>
      </w:pPr>
      <w:r w:rsidRPr="009E2776">
        <w:rPr>
          <w:rFonts w:ascii="游ゴシック" w:eastAsia="游ゴシック" w:hAnsi="游ゴシック" w:hint="eastAsia"/>
          <w:szCs w:val="21"/>
        </w:rPr>
        <w:t>（1）</w:t>
      </w:r>
      <w:r w:rsidR="000A0FE2" w:rsidRPr="009E2776">
        <w:rPr>
          <w:rFonts w:ascii="游ゴシック" w:eastAsia="游ゴシック" w:hAnsi="游ゴシック" w:hint="eastAsia"/>
          <w:szCs w:val="21"/>
        </w:rPr>
        <w:t xml:space="preserve">今年度の活動予定について　</w:t>
      </w:r>
      <w:r w:rsidRPr="009E2776">
        <w:rPr>
          <w:rFonts w:ascii="游ゴシック" w:eastAsia="游ゴシック" w:hAnsi="游ゴシック" w:hint="eastAsia"/>
          <w:szCs w:val="21"/>
        </w:rPr>
        <w:t>（2）</w:t>
      </w:r>
      <w:r w:rsidR="000A0FE2" w:rsidRPr="009E2776">
        <w:rPr>
          <w:rFonts w:ascii="游ゴシック" w:eastAsia="游ゴシック" w:hAnsi="游ゴシック" w:hint="eastAsia"/>
          <w:szCs w:val="21"/>
        </w:rPr>
        <w:t>重症心身障害児（者）等在宅レスパイトについて</w:t>
      </w:r>
    </w:p>
    <w:p w14:paraId="43005B00" w14:textId="1B0F01A6" w:rsidR="00974AF0" w:rsidRPr="009E2776" w:rsidRDefault="00073FC6" w:rsidP="009E2776">
      <w:pPr>
        <w:spacing w:line="330" w:lineRule="exact"/>
        <w:jc w:val="left"/>
        <w:rPr>
          <w:rFonts w:ascii="游ゴシック" w:eastAsia="游ゴシック" w:hAnsi="游ゴシック"/>
          <w:szCs w:val="21"/>
          <w:u w:val="single"/>
        </w:rPr>
      </w:pPr>
      <w:r w:rsidRPr="009E2776">
        <w:rPr>
          <w:rFonts w:ascii="游ゴシック" w:eastAsia="游ゴシック" w:hAnsi="游ゴシック" w:hint="eastAsia"/>
          <w:szCs w:val="21"/>
        </w:rPr>
        <w:t xml:space="preserve">　</w:t>
      </w:r>
      <w:r w:rsidRPr="009E2776">
        <w:rPr>
          <w:rFonts w:ascii="游ゴシック" w:eastAsia="游ゴシック" w:hAnsi="游ゴシック" w:hint="eastAsia"/>
          <w:szCs w:val="21"/>
          <w:u w:val="single"/>
        </w:rPr>
        <w:t xml:space="preserve">第2回　</w:t>
      </w:r>
      <w:r w:rsidR="00053F76" w:rsidRPr="009E2776">
        <w:rPr>
          <w:rFonts w:ascii="游ゴシック" w:eastAsia="游ゴシック" w:hAnsi="游ゴシック" w:hint="eastAsia"/>
          <w:szCs w:val="21"/>
          <w:u w:val="single"/>
        </w:rPr>
        <w:t>7</w:t>
      </w:r>
      <w:r w:rsidRPr="009E2776">
        <w:rPr>
          <w:rFonts w:ascii="游ゴシック" w:eastAsia="游ゴシック" w:hAnsi="游ゴシック" w:hint="eastAsia"/>
          <w:szCs w:val="21"/>
          <w:u w:val="single"/>
        </w:rPr>
        <w:t>月</w:t>
      </w:r>
      <w:r w:rsidR="00053F76" w:rsidRPr="009E2776">
        <w:rPr>
          <w:rFonts w:ascii="游ゴシック" w:eastAsia="游ゴシック" w:hAnsi="游ゴシック" w:hint="eastAsia"/>
          <w:szCs w:val="21"/>
          <w:u w:val="single"/>
        </w:rPr>
        <w:t>11</w:t>
      </w:r>
      <w:r w:rsidRPr="009E2776">
        <w:rPr>
          <w:rFonts w:ascii="游ゴシック" w:eastAsia="游ゴシック" w:hAnsi="游ゴシック" w:hint="eastAsia"/>
          <w:szCs w:val="21"/>
          <w:u w:val="single"/>
        </w:rPr>
        <w:t xml:space="preserve">日　参加者　</w:t>
      </w:r>
      <w:r w:rsidR="0025360F" w:rsidRPr="009E2776">
        <w:rPr>
          <w:rFonts w:ascii="游ゴシック" w:eastAsia="游ゴシック" w:hAnsi="游ゴシック" w:hint="eastAsia"/>
          <w:szCs w:val="21"/>
          <w:u w:val="single"/>
        </w:rPr>
        <w:t>17</w:t>
      </w:r>
      <w:r w:rsidRPr="009E2776">
        <w:rPr>
          <w:rFonts w:ascii="游ゴシック" w:eastAsia="游ゴシック" w:hAnsi="游ゴシック" w:hint="eastAsia"/>
          <w:szCs w:val="21"/>
          <w:u w:val="single"/>
        </w:rPr>
        <w:t>名</w:t>
      </w:r>
    </w:p>
    <w:p w14:paraId="2DF3ED57" w14:textId="2B976EF2" w:rsidR="00846B2D" w:rsidRPr="009E2776" w:rsidRDefault="00053F76" w:rsidP="009E2776">
      <w:pPr>
        <w:spacing w:line="330" w:lineRule="exact"/>
        <w:ind w:firstLineChars="100" w:firstLine="210"/>
        <w:jc w:val="left"/>
        <w:rPr>
          <w:rFonts w:ascii="游ゴシック" w:eastAsia="游ゴシック" w:hAnsi="游ゴシック"/>
          <w:szCs w:val="21"/>
        </w:rPr>
      </w:pPr>
      <w:r w:rsidRPr="009E2776">
        <w:rPr>
          <w:rFonts w:ascii="游ゴシック" w:eastAsia="游ゴシック" w:hAnsi="游ゴシック" w:hint="eastAsia"/>
          <w:szCs w:val="21"/>
        </w:rPr>
        <w:t>（1）</w:t>
      </w:r>
      <w:r w:rsidR="0025360F" w:rsidRPr="009E2776">
        <w:rPr>
          <w:rFonts w:ascii="游ゴシック" w:eastAsia="游ゴシック" w:hAnsi="游ゴシック"/>
          <w:szCs w:val="21"/>
        </w:rPr>
        <w:t>重症心身障害児（者）等在宅レスパイトについて</w:t>
      </w:r>
      <w:r w:rsidR="00F43996" w:rsidRPr="009E2776">
        <w:rPr>
          <w:rFonts w:ascii="游ゴシック" w:eastAsia="游ゴシック" w:hAnsi="游ゴシック" w:hint="eastAsia"/>
          <w:szCs w:val="21"/>
        </w:rPr>
        <w:t xml:space="preserve">　</w:t>
      </w:r>
      <w:r w:rsidR="0025360F" w:rsidRPr="009E2776">
        <w:rPr>
          <w:rFonts w:ascii="游ゴシック" w:eastAsia="游ゴシック" w:hAnsi="游ゴシック" w:hint="eastAsia"/>
          <w:szCs w:val="21"/>
        </w:rPr>
        <w:t>（</w:t>
      </w:r>
      <w:r w:rsidR="0025360F" w:rsidRPr="009E2776">
        <w:rPr>
          <w:rFonts w:ascii="游ゴシック" w:eastAsia="游ゴシック" w:hAnsi="游ゴシック"/>
          <w:szCs w:val="21"/>
        </w:rPr>
        <w:t>2）</w:t>
      </w:r>
      <w:r w:rsidR="0025360F" w:rsidRPr="009E2776">
        <w:rPr>
          <w:rFonts w:ascii="游ゴシック" w:eastAsia="游ゴシック" w:hAnsi="游ゴシック" w:hint="eastAsia"/>
          <w:szCs w:val="21"/>
        </w:rPr>
        <w:t>社会資源について情報整理</w:t>
      </w:r>
    </w:p>
    <w:p w14:paraId="282AF00F" w14:textId="77777777" w:rsidR="000A0FE2" w:rsidRPr="009E2776" w:rsidRDefault="000A0FE2" w:rsidP="009E2776">
      <w:pPr>
        <w:spacing w:line="330" w:lineRule="exact"/>
        <w:ind w:firstLineChars="100" w:firstLine="210"/>
        <w:jc w:val="left"/>
        <w:rPr>
          <w:rFonts w:ascii="游ゴシック" w:eastAsia="游ゴシック" w:hAnsi="游ゴシック"/>
          <w:szCs w:val="21"/>
          <w:u w:val="single"/>
        </w:rPr>
      </w:pPr>
      <w:r w:rsidRPr="009E2776">
        <w:rPr>
          <w:rFonts w:ascii="游ゴシック" w:eastAsia="游ゴシック" w:hAnsi="游ゴシック" w:hint="eastAsia"/>
          <w:szCs w:val="21"/>
          <w:u w:val="single"/>
        </w:rPr>
        <w:t>第3回　11月7日　参加者　14名</w:t>
      </w:r>
    </w:p>
    <w:p w14:paraId="1E9F281A" w14:textId="43EE4A9F" w:rsidR="000A0FE2" w:rsidRPr="009E2776" w:rsidRDefault="000A0FE2" w:rsidP="009E2776">
      <w:pPr>
        <w:spacing w:line="330" w:lineRule="exact"/>
        <w:ind w:firstLineChars="100" w:firstLine="210"/>
        <w:jc w:val="left"/>
        <w:rPr>
          <w:rFonts w:ascii="游ゴシック" w:eastAsia="游ゴシック" w:hAnsi="游ゴシック"/>
          <w:szCs w:val="21"/>
        </w:rPr>
      </w:pPr>
      <w:r w:rsidRPr="009E2776">
        <w:rPr>
          <w:rFonts w:ascii="游ゴシック" w:eastAsia="游ゴシック" w:hAnsi="游ゴシック" w:hint="eastAsia"/>
          <w:szCs w:val="21"/>
        </w:rPr>
        <w:t>（1）八王子市における医療的ケア児の実態調査の結果について</w:t>
      </w:r>
    </w:p>
    <w:p w14:paraId="638285BC" w14:textId="7A02548C" w:rsidR="000A0FE2" w:rsidRPr="009E2776" w:rsidRDefault="000A0FE2" w:rsidP="009E2776">
      <w:pPr>
        <w:spacing w:line="330" w:lineRule="exact"/>
        <w:ind w:firstLineChars="100" w:firstLine="210"/>
        <w:jc w:val="left"/>
        <w:rPr>
          <w:rFonts w:ascii="游ゴシック" w:eastAsia="游ゴシック" w:hAnsi="游ゴシック"/>
          <w:szCs w:val="21"/>
        </w:rPr>
      </w:pPr>
      <w:r w:rsidRPr="009E2776">
        <w:rPr>
          <w:rFonts w:ascii="游ゴシック" w:eastAsia="游ゴシック" w:hAnsi="游ゴシック" w:hint="eastAsia"/>
          <w:szCs w:val="21"/>
        </w:rPr>
        <w:t>（2）</w:t>
      </w:r>
      <w:bookmarkStart w:id="0" w:name="_Hlk182588883"/>
      <w:r w:rsidRPr="009E2776">
        <w:rPr>
          <w:rFonts w:ascii="游ゴシック" w:eastAsia="游ゴシック" w:hAnsi="游ゴシック" w:hint="eastAsia"/>
          <w:szCs w:val="21"/>
        </w:rPr>
        <w:t>重症心身障害児（者）等在宅レスパイト</w:t>
      </w:r>
      <w:bookmarkEnd w:id="0"/>
      <w:r w:rsidRPr="009E2776">
        <w:rPr>
          <w:rFonts w:ascii="游ゴシック" w:eastAsia="游ゴシック" w:hAnsi="游ゴシック" w:hint="eastAsia"/>
          <w:szCs w:val="21"/>
        </w:rPr>
        <w:t>について</w:t>
      </w:r>
    </w:p>
    <w:p w14:paraId="7D46CF7D" w14:textId="44EF56E2" w:rsidR="00B81D69" w:rsidRPr="009E2776" w:rsidRDefault="00B81D69" w:rsidP="009E2776">
      <w:pPr>
        <w:spacing w:line="330" w:lineRule="exact"/>
        <w:ind w:firstLineChars="100" w:firstLine="210"/>
        <w:jc w:val="left"/>
        <w:rPr>
          <w:rFonts w:ascii="游ゴシック" w:eastAsia="游ゴシック" w:hAnsi="游ゴシック"/>
          <w:szCs w:val="21"/>
          <w:u w:val="single"/>
        </w:rPr>
      </w:pPr>
      <w:r w:rsidRPr="009E2776">
        <w:rPr>
          <w:rFonts w:ascii="游ゴシック" w:eastAsia="游ゴシック" w:hAnsi="游ゴシック" w:hint="eastAsia"/>
          <w:szCs w:val="21"/>
          <w:u w:val="single"/>
        </w:rPr>
        <w:t>第4</w:t>
      </w:r>
      <w:r w:rsidRPr="009E2776">
        <w:rPr>
          <w:rFonts w:ascii="游ゴシック" w:eastAsia="游ゴシック" w:hAnsi="游ゴシック"/>
          <w:szCs w:val="21"/>
          <w:u w:val="single"/>
        </w:rPr>
        <w:t xml:space="preserve">回　</w:t>
      </w:r>
      <w:r w:rsidRPr="009E2776">
        <w:rPr>
          <w:rFonts w:ascii="游ゴシック" w:eastAsia="游ゴシック" w:hAnsi="游ゴシック" w:hint="eastAsia"/>
          <w:szCs w:val="21"/>
          <w:u w:val="single"/>
        </w:rPr>
        <w:t>1</w:t>
      </w:r>
      <w:r w:rsidRPr="009E2776">
        <w:rPr>
          <w:rFonts w:ascii="游ゴシック" w:eastAsia="游ゴシック" w:hAnsi="游ゴシック"/>
          <w:szCs w:val="21"/>
          <w:u w:val="single"/>
        </w:rPr>
        <w:t>月</w:t>
      </w:r>
      <w:r w:rsidRPr="009E2776">
        <w:rPr>
          <w:rFonts w:ascii="游ゴシック" w:eastAsia="游ゴシック" w:hAnsi="游ゴシック" w:hint="eastAsia"/>
          <w:szCs w:val="21"/>
          <w:u w:val="single"/>
        </w:rPr>
        <w:t>23</w:t>
      </w:r>
      <w:r w:rsidRPr="009E2776">
        <w:rPr>
          <w:rFonts w:ascii="游ゴシック" w:eastAsia="游ゴシック" w:hAnsi="游ゴシック"/>
          <w:szCs w:val="21"/>
          <w:u w:val="single"/>
        </w:rPr>
        <w:t xml:space="preserve">日　参加者　</w:t>
      </w:r>
      <w:r w:rsidR="00BF0C72" w:rsidRPr="009E2776">
        <w:rPr>
          <w:rFonts w:ascii="游ゴシック" w:eastAsia="游ゴシック" w:hAnsi="游ゴシック" w:hint="eastAsia"/>
          <w:szCs w:val="21"/>
          <w:u w:val="single"/>
        </w:rPr>
        <w:t>15</w:t>
      </w:r>
      <w:r w:rsidRPr="009E2776">
        <w:rPr>
          <w:rFonts w:ascii="游ゴシック" w:eastAsia="游ゴシック" w:hAnsi="游ゴシック"/>
          <w:szCs w:val="21"/>
          <w:u w:val="single"/>
        </w:rPr>
        <w:t>名</w:t>
      </w:r>
    </w:p>
    <w:p w14:paraId="4A3AE8F3" w14:textId="77777777" w:rsidR="009E2776" w:rsidRDefault="008C20C5" w:rsidP="009E2776">
      <w:pPr>
        <w:spacing w:line="330" w:lineRule="exact"/>
        <w:ind w:firstLineChars="100" w:firstLine="210"/>
        <w:jc w:val="left"/>
        <w:rPr>
          <w:rFonts w:ascii="游ゴシック" w:eastAsia="游ゴシック" w:hAnsi="游ゴシック"/>
          <w:szCs w:val="21"/>
        </w:rPr>
      </w:pPr>
      <w:r w:rsidRPr="009E2776">
        <w:rPr>
          <w:rFonts w:ascii="游ゴシック" w:eastAsia="游ゴシック" w:hAnsi="游ゴシック" w:hint="eastAsia"/>
          <w:szCs w:val="21"/>
        </w:rPr>
        <w:t>（1）医療的ケア児保護者のニーズについて</w:t>
      </w:r>
    </w:p>
    <w:p w14:paraId="4BF27E5A" w14:textId="27E2403B" w:rsidR="008C20C5" w:rsidRPr="009E2776" w:rsidRDefault="008C20C5" w:rsidP="009E2776">
      <w:pPr>
        <w:spacing w:line="330" w:lineRule="exact"/>
        <w:ind w:firstLineChars="100" w:firstLine="210"/>
        <w:jc w:val="left"/>
        <w:rPr>
          <w:rFonts w:ascii="游ゴシック" w:eastAsia="游ゴシック" w:hAnsi="游ゴシック"/>
          <w:szCs w:val="21"/>
        </w:rPr>
      </w:pPr>
      <w:r w:rsidRPr="009E2776">
        <w:rPr>
          <w:rFonts w:ascii="游ゴシック" w:eastAsia="游ゴシック" w:hAnsi="游ゴシック" w:hint="eastAsia"/>
          <w:szCs w:val="21"/>
        </w:rPr>
        <w:t>（2）医療的ケア児ガイドブック（八王子市版）作成について</w:t>
      </w:r>
      <w:r w:rsidR="009E2776">
        <w:rPr>
          <w:rFonts w:ascii="游ゴシック" w:eastAsia="游ゴシック" w:hAnsi="游ゴシック" w:hint="eastAsia"/>
          <w:szCs w:val="21"/>
        </w:rPr>
        <w:t xml:space="preserve">　</w:t>
      </w:r>
      <w:r w:rsidRPr="009E2776">
        <w:rPr>
          <w:rFonts w:ascii="游ゴシック" w:eastAsia="游ゴシック" w:hAnsi="游ゴシック" w:hint="eastAsia"/>
          <w:szCs w:val="21"/>
        </w:rPr>
        <w:t>（3）来年度の活動について</w:t>
      </w:r>
    </w:p>
    <w:p w14:paraId="648B68DC" w14:textId="1DA45C06" w:rsidR="00053F76" w:rsidRPr="009E2776" w:rsidRDefault="00CB13C2" w:rsidP="009E2776">
      <w:pPr>
        <w:spacing w:line="330" w:lineRule="exact"/>
        <w:ind w:leftChars="100" w:left="420" w:hangingChars="100" w:hanging="210"/>
        <w:jc w:val="left"/>
        <w:rPr>
          <w:rFonts w:ascii="游ゴシック" w:eastAsia="游ゴシック" w:hAnsi="游ゴシック"/>
          <w:szCs w:val="21"/>
        </w:rPr>
      </w:pPr>
      <w:r w:rsidRPr="009E2776">
        <w:rPr>
          <w:rFonts w:ascii="游ゴシック" w:eastAsia="游ゴシック" w:hAnsi="游ゴシック" w:hint="eastAsia"/>
          <w:szCs w:val="21"/>
        </w:rPr>
        <w:t>・重症心身障害児（者）等在宅レスパイトについて、現行の対象</w:t>
      </w:r>
      <w:r w:rsidR="00033756" w:rsidRPr="009E2776">
        <w:rPr>
          <w:rFonts w:ascii="游ゴシック" w:eastAsia="游ゴシック" w:hAnsi="游ゴシック" w:hint="eastAsia"/>
          <w:szCs w:val="21"/>
        </w:rPr>
        <w:t>者を広げてほしい</w:t>
      </w:r>
      <w:r w:rsidRPr="009E2776">
        <w:rPr>
          <w:rFonts w:ascii="游ゴシック" w:eastAsia="游ゴシック" w:hAnsi="游ゴシック" w:hint="eastAsia"/>
          <w:szCs w:val="21"/>
        </w:rPr>
        <w:t>、</w:t>
      </w:r>
      <w:r w:rsidR="00033756" w:rsidRPr="009E2776">
        <w:rPr>
          <w:rFonts w:ascii="游ゴシック" w:eastAsia="游ゴシック" w:hAnsi="游ゴシック" w:hint="eastAsia"/>
          <w:szCs w:val="21"/>
        </w:rPr>
        <w:t>年間利用上限</w:t>
      </w:r>
      <w:r w:rsidRPr="009E2776">
        <w:rPr>
          <w:rFonts w:ascii="游ゴシック" w:eastAsia="游ゴシック" w:hAnsi="游ゴシック" w:hint="eastAsia"/>
          <w:szCs w:val="21"/>
        </w:rPr>
        <w:t>時間</w:t>
      </w:r>
      <w:r w:rsidR="00033756" w:rsidRPr="009E2776">
        <w:rPr>
          <w:rFonts w:ascii="游ゴシック" w:eastAsia="游ゴシック" w:hAnsi="游ゴシック" w:hint="eastAsia"/>
          <w:szCs w:val="21"/>
        </w:rPr>
        <w:t>を増やしてほしいという</w:t>
      </w:r>
      <w:r w:rsidRPr="009E2776">
        <w:rPr>
          <w:rFonts w:ascii="游ゴシック" w:eastAsia="游ゴシック" w:hAnsi="游ゴシック" w:hint="eastAsia"/>
          <w:szCs w:val="21"/>
        </w:rPr>
        <w:t>声があり、</w:t>
      </w:r>
      <w:r w:rsidR="00033756" w:rsidRPr="009E2776">
        <w:rPr>
          <w:rFonts w:ascii="游ゴシック" w:eastAsia="游ゴシック" w:hAnsi="游ゴシック" w:hint="eastAsia"/>
          <w:szCs w:val="21"/>
        </w:rPr>
        <w:t>事例を通して、また実績や現状について意見交換を行い、地域課題として、来年度も継続して検討</w:t>
      </w:r>
      <w:r w:rsidR="00BF0C72" w:rsidRPr="009E2776">
        <w:rPr>
          <w:rFonts w:ascii="游ゴシック" w:eastAsia="游ゴシック" w:hAnsi="游ゴシック" w:hint="eastAsia"/>
          <w:szCs w:val="21"/>
        </w:rPr>
        <w:t>します</w:t>
      </w:r>
      <w:r w:rsidR="00033756" w:rsidRPr="009E2776">
        <w:rPr>
          <w:rFonts w:ascii="游ゴシック" w:eastAsia="游ゴシック" w:hAnsi="游ゴシック" w:hint="eastAsia"/>
          <w:szCs w:val="21"/>
        </w:rPr>
        <w:t>。</w:t>
      </w:r>
      <w:r w:rsidR="00BF0C72" w:rsidRPr="009E2776">
        <w:rPr>
          <w:rFonts w:ascii="游ゴシック" w:eastAsia="游ゴシック" w:hAnsi="游ゴシック" w:hint="eastAsia"/>
          <w:szCs w:val="21"/>
        </w:rPr>
        <w:t>また、</w:t>
      </w:r>
      <w:r w:rsidRPr="009E2776">
        <w:rPr>
          <w:rFonts w:ascii="游ゴシック" w:eastAsia="游ゴシック" w:hAnsi="游ゴシック" w:hint="eastAsia"/>
          <w:szCs w:val="21"/>
        </w:rPr>
        <w:t>八王子市における医療的ケア児の現状について共有、意見</w:t>
      </w:r>
      <w:r w:rsidR="007923D8" w:rsidRPr="009E2776">
        <w:rPr>
          <w:rFonts w:ascii="游ゴシック" w:eastAsia="游ゴシック" w:hAnsi="游ゴシック" w:hint="eastAsia"/>
          <w:szCs w:val="21"/>
        </w:rPr>
        <w:t>交換、</w:t>
      </w:r>
      <w:r w:rsidR="004E6A8B" w:rsidRPr="009E2776">
        <w:rPr>
          <w:rFonts w:ascii="游ゴシック" w:eastAsia="游ゴシック" w:hAnsi="游ゴシック" w:hint="eastAsia"/>
          <w:szCs w:val="21"/>
        </w:rPr>
        <w:t>医療的ケア児・重症心身障害児者が利用している社会資源について、</w:t>
      </w:r>
      <w:r w:rsidR="00E10D0D" w:rsidRPr="009E2776">
        <w:rPr>
          <w:rFonts w:ascii="游ゴシック" w:eastAsia="游ゴシック" w:hAnsi="游ゴシック" w:hint="eastAsia"/>
          <w:szCs w:val="21"/>
        </w:rPr>
        <w:t>昨年度に</w:t>
      </w:r>
      <w:r w:rsidR="0025360F" w:rsidRPr="009E2776">
        <w:rPr>
          <w:rFonts w:ascii="游ゴシック" w:eastAsia="游ゴシック" w:hAnsi="游ゴシック" w:hint="eastAsia"/>
          <w:szCs w:val="21"/>
        </w:rPr>
        <w:t>更新</w:t>
      </w:r>
      <w:r w:rsidR="00E10D0D" w:rsidRPr="009E2776">
        <w:rPr>
          <w:rFonts w:ascii="游ゴシック" w:eastAsia="游ゴシック" w:hAnsi="游ゴシック" w:hint="eastAsia"/>
          <w:szCs w:val="21"/>
        </w:rPr>
        <w:t>したリストをもとに情報の更新</w:t>
      </w:r>
      <w:r w:rsidR="0025360F" w:rsidRPr="009E2776">
        <w:rPr>
          <w:rFonts w:ascii="游ゴシック" w:eastAsia="游ゴシック" w:hAnsi="游ゴシック" w:hint="eastAsia"/>
          <w:szCs w:val="21"/>
        </w:rPr>
        <w:t>、</w:t>
      </w:r>
      <w:r w:rsidR="003B5896" w:rsidRPr="009E2776">
        <w:rPr>
          <w:rFonts w:ascii="游ゴシック" w:eastAsia="游ゴシック" w:hAnsi="游ゴシック" w:hint="eastAsia"/>
          <w:szCs w:val="21"/>
        </w:rPr>
        <w:t>共有</w:t>
      </w:r>
      <w:r w:rsidR="0025360F" w:rsidRPr="009E2776">
        <w:rPr>
          <w:rFonts w:ascii="游ゴシック" w:eastAsia="游ゴシック" w:hAnsi="游ゴシック" w:hint="eastAsia"/>
          <w:szCs w:val="21"/>
        </w:rPr>
        <w:t>を行い</w:t>
      </w:r>
      <w:r w:rsidR="003B5896" w:rsidRPr="009E2776">
        <w:rPr>
          <w:rFonts w:ascii="游ゴシック" w:eastAsia="游ゴシック" w:hAnsi="游ゴシック" w:hint="eastAsia"/>
          <w:szCs w:val="21"/>
        </w:rPr>
        <w:t>ました。</w:t>
      </w:r>
      <w:r w:rsidR="007923D8" w:rsidRPr="009E2776">
        <w:rPr>
          <w:rFonts w:ascii="游ゴシック" w:eastAsia="游ゴシック" w:hAnsi="游ゴシック" w:hint="eastAsia"/>
          <w:szCs w:val="21"/>
        </w:rPr>
        <w:t>短期入所先、相談支援専門員、ヘルパーの不足、人材育成が継続課題となっています。</w:t>
      </w:r>
    </w:p>
    <w:p w14:paraId="59B8645C" w14:textId="0CAB5075" w:rsidR="00001410" w:rsidRPr="009E2776" w:rsidRDefault="00053F76" w:rsidP="009E2776">
      <w:pPr>
        <w:spacing w:line="330" w:lineRule="exact"/>
        <w:ind w:firstLineChars="50" w:firstLine="105"/>
        <w:jc w:val="left"/>
        <w:rPr>
          <w:rFonts w:ascii="游ゴシック" w:eastAsia="游ゴシック" w:hAnsi="游ゴシック"/>
          <w:szCs w:val="21"/>
        </w:rPr>
      </w:pPr>
      <w:r w:rsidRPr="009E2776">
        <w:rPr>
          <w:rFonts w:ascii="游ゴシック" w:eastAsia="游ゴシック" w:hAnsi="游ゴシック" w:hint="eastAsia"/>
          <w:b/>
          <w:bCs/>
          <w:szCs w:val="21"/>
        </w:rPr>
        <w:t>②</w:t>
      </w:r>
      <w:r w:rsidR="00073FC6" w:rsidRPr="009E2776">
        <w:rPr>
          <w:rFonts w:ascii="游ゴシック" w:eastAsia="游ゴシック" w:hAnsi="游ゴシック" w:hint="eastAsia"/>
          <w:b/>
          <w:bCs/>
          <w:szCs w:val="21"/>
        </w:rPr>
        <w:t>児童発達支援・放課後等デイワーキング</w:t>
      </w:r>
    </w:p>
    <w:p w14:paraId="2D8C7960" w14:textId="71E4BCBB" w:rsidR="008E2CF4" w:rsidRPr="009E2776" w:rsidRDefault="00073FC6" w:rsidP="009E2776">
      <w:pPr>
        <w:spacing w:line="330" w:lineRule="exact"/>
        <w:ind w:firstLineChars="150" w:firstLine="315"/>
        <w:jc w:val="left"/>
        <w:rPr>
          <w:rFonts w:ascii="游ゴシック" w:eastAsia="游ゴシック" w:hAnsi="游ゴシック"/>
          <w:szCs w:val="21"/>
          <w:u w:val="single"/>
        </w:rPr>
      </w:pPr>
      <w:r w:rsidRPr="009E2776">
        <w:rPr>
          <w:rFonts w:ascii="游ゴシック" w:eastAsia="游ゴシック" w:hAnsi="游ゴシック" w:hint="eastAsia"/>
          <w:szCs w:val="21"/>
          <w:u w:val="single"/>
        </w:rPr>
        <w:t xml:space="preserve">第1回　</w:t>
      </w:r>
      <w:r w:rsidR="008E2CF4" w:rsidRPr="009E2776">
        <w:rPr>
          <w:rFonts w:ascii="游ゴシック" w:eastAsia="游ゴシック" w:hAnsi="游ゴシック" w:hint="eastAsia"/>
          <w:szCs w:val="21"/>
          <w:u w:val="single"/>
        </w:rPr>
        <w:t>5</w:t>
      </w:r>
      <w:r w:rsidRPr="009E2776">
        <w:rPr>
          <w:rFonts w:ascii="游ゴシック" w:eastAsia="游ゴシック" w:hAnsi="游ゴシック" w:hint="eastAsia"/>
          <w:szCs w:val="21"/>
          <w:u w:val="single"/>
        </w:rPr>
        <w:t>月</w:t>
      </w:r>
      <w:r w:rsidR="00053F76" w:rsidRPr="009E2776">
        <w:rPr>
          <w:rFonts w:ascii="游ゴシック" w:eastAsia="游ゴシック" w:hAnsi="游ゴシック" w:hint="eastAsia"/>
          <w:szCs w:val="21"/>
          <w:u w:val="single"/>
        </w:rPr>
        <w:t>30</w:t>
      </w:r>
      <w:r w:rsidRPr="009E2776">
        <w:rPr>
          <w:rFonts w:ascii="游ゴシック" w:eastAsia="游ゴシック" w:hAnsi="游ゴシック" w:hint="eastAsia"/>
          <w:szCs w:val="21"/>
          <w:u w:val="single"/>
        </w:rPr>
        <w:t xml:space="preserve">日　参加者　</w:t>
      </w:r>
      <w:r w:rsidR="00310E8C" w:rsidRPr="009E2776">
        <w:rPr>
          <w:rFonts w:ascii="游ゴシック" w:eastAsia="游ゴシック" w:hAnsi="游ゴシック" w:hint="eastAsia"/>
          <w:szCs w:val="21"/>
          <w:u w:val="single"/>
        </w:rPr>
        <w:t>9</w:t>
      </w:r>
      <w:r w:rsidRPr="009E2776">
        <w:rPr>
          <w:rFonts w:ascii="游ゴシック" w:eastAsia="游ゴシック" w:hAnsi="游ゴシック" w:hint="eastAsia"/>
          <w:szCs w:val="21"/>
          <w:u w:val="single"/>
        </w:rPr>
        <w:t>名</w:t>
      </w:r>
      <w:r w:rsidR="002F154D" w:rsidRPr="009E2776">
        <w:rPr>
          <w:rFonts w:ascii="游ゴシック" w:eastAsia="游ゴシック" w:hAnsi="游ゴシック" w:hint="eastAsia"/>
          <w:szCs w:val="21"/>
        </w:rPr>
        <w:t>（1）</w:t>
      </w:r>
      <w:r w:rsidR="00310E8C" w:rsidRPr="009E2776">
        <w:rPr>
          <w:rFonts w:ascii="游ゴシック" w:eastAsia="游ゴシック" w:hAnsi="游ゴシック" w:hint="eastAsia"/>
          <w:szCs w:val="21"/>
        </w:rPr>
        <w:t>今年度の</w:t>
      </w:r>
      <w:r w:rsidR="008E2CF4" w:rsidRPr="009E2776">
        <w:rPr>
          <w:rFonts w:ascii="游ゴシック" w:eastAsia="游ゴシック" w:hAnsi="游ゴシック" w:hint="eastAsia"/>
          <w:szCs w:val="21"/>
        </w:rPr>
        <w:t>活動予定について</w:t>
      </w:r>
      <w:r w:rsidR="00777B8F" w:rsidRPr="009E2776">
        <w:rPr>
          <w:rFonts w:ascii="游ゴシック" w:eastAsia="游ゴシック" w:hAnsi="游ゴシック" w:hint="eastAsia"/>
          <w:szCs w:val="21"/>
        </w:rPr>
        <w:t xml:space="preserve">　（2）事業所訪問について</w:t>
      </w:r>
    </w:p>
    <w:p w14:paraId="58FB54EE" w14:textId="1F7A57E1" w:rsidR="008E2CF4" w:rsidRPr="009E2776" w:rsidRDefault="00073FC6" w:rsidP="009E2776">
      <w:pPr>
        <w:spacing w:line="330" w:lineRule="exact"/>
        <w:ind w:firstLineChars="150" w:firstLine="315"/>
        <w:jc w:val="left"/>
        <w:rPr>
          <w:rFonts w:ascii="游ゴシック" w:eastAsia="游ゴシック" w:hAnsi="游ゴシック"/>
          <w:szCs w:val="21"/>
        </w:rPr>
      </w:pPr>
      <w:bookmarkStart w:id="1" w:name="_Hlk191031056"/>
      <w:r w:rsidRPr="009E2776">
        <w:rPr>
          <w:rFonts w:ascii="游ゴシック" w:eastAsia="游ゴシック" w:hAnsi="游ゴシック" w:hint="eastAsia"/>
          <w:szCs w:val="21"/>
          <w:u w:val="single"/>
        </w:rPr>
        <w:t>第</w:t>
      </w:r>
      <w:r w:rsidR="008E2CF4" w:rsidRPr="009E2776">
        <w:rPr>
          <w:rFonts w:ascii="游ゴシック" w:eastAsia="游ゴシック" w:hAnsi="游ゴシック" w:hint="eastAsia"/>
          <w:szCs w:val="21"/>
          <w:u w:val="single"/>
        </w:rPr>
        <w:t>2</w:t>
      </w:r>
      <w:r w:rsidRPr="009E2776">
        <w:rPr>
          <w:rFonts w:ascii="游ゴシック" w:eastAsia="游ゴシック" w:hAnsi="游ゴシック" w:hint="eastAsia"/>
          <w:szCs w:val="21"/>
          <w:u w:val="single"/>
        </w:rPr>
        <w:t xml:space="preserve">回　</w:t>
      </w:r>
      <w:r w:rsidR="00310E8C" w:rsidRPr="009E2776">
        <w:rPr>
          <w:rFonts w:ascii="游ゴシック" w:eastAsia="游ゴシック" w:hAnsi="游ゴシック" w:hint="eastAsia"/>
          <w:szCs w:val="21"/>
          <w:u w:val="single"/>
        </w:rPr>
        <w:t>9</w:t>
      </w:r>
      <w:r w:rsidRPr="009E2776">
        <w:rPr>
          <w:rFonts w:ascii="游ゴシック" w:eastAsia="游ゴシック" w:hAnsi="游ゴシック" w:hint="eastAsia"/>
          <w:szCs w:val="21"/>
          <w:u w:val="single"/>
        </w:rPr>
        <w:t>月</w:t>
      </w:r>
      <w:r w:rsidR="00053F76" w:rsidRPr="009E2776">
        <w:rPr>
          <w:rFonts w:ascii="游ゴシック" w:eastAsia="游ゴシック" w:hAnsi="游ゴシック" w:hint="eastAsia"/>
          <w:szCs w:val="21"/>
          <w:u w:val="single"/>
        </w:rPr>
        <w:t>12</w:t>
      </w:r>
      <w:r w:rsidRPr="009E2776">
        <w:rPr>
          <w:rFonts w:ascii="游ゴシック" w:eastAsia="游ゴシック" w:hAnsi="游ゴシック" w:hint="eastAsia"/>
          <w:szCs w:val="21"/>
          <w:u w:val="single"/>
        </w:rPr>
        <w:t xml:space="preserve">日　参加者　</w:t>
      </w:r>
      <w:r w:rsidR="00310E8C" w:rsidRPr="009E2776">
        <w:rPr>
          <w:rFonts w:ascii="游ゴシック" w:eastAsia="游ゴシック" w:hAnsi="游ゴシック" w:hint="eastAsia"/>
          <w:szCs w:val="21"/>
          <w:u w:val="single"/>
        </w:rPr>
        <w:t>8</w:t>
      </w:r>
      <w:r w:rsidRPr="009E2776">
        <w:rPr>
          <w:rFonts w:ascii="游ゴシック" w:eastAsia="游ゴシック" w:hAnsi="游ゴシック" w:hint="eastAsia"/>
          <w:szCs w:val="21"/>
          <w:u w:val="single"/>
        </w:rPr>
        <w:t>名</w:t>
      </w:r>
      <w:r w:rsidR="002F154D" w:rsidRPr="009E2776">
        <w:rPr>
          <w:rFonts w:ascii="游ゴシック" w:eastAsia="游ゴシック" w:hAnsi="游ゴシック" w:hint="eastAsia"/>
          <w:szCs w:val="21"/>
        </w:rPr>
        <w:t>（1）</w:t>
      </w:r>
      <w:r w:rsidR="008E2CF4" w:rsidRPr="009E2776">
        <w:rPr>
          <w:rFonts w:ascii="游ゴシック" w:eastAsia="游ゴシック" w:hAnsi="游ゴシック" w:hint="eastAsia"/>
          <w:szCs w:val="21"/>
        </w:rPr>
        <w:t>事業所訪問</w:t>
      </w:r>
      <w:r w:rsidR="00777B8F" w:rsidRPr="009E2776">
        <w:rPr>
          <w:rFonts w:ascii="游ゴシック" w:eastAsia="游ゴシック" w:hAnsi="游ゴシック" w:hint="eastAsia"/>
          <w:szCs w:val="21"/>
        </w:rPr>
        <w:t>（</w:t>
      </w:r>
      <w:r w:rsidR="008E2CF4" w:rsidRPr="009E2776">
        <w:rPr>
          <w:rFonts w:ascii="游ゴシック" w:eastAsia="游ゴシック" w:hAnsi="游ゴシック" w:hint="eastAsia"/>
          <w:szCs w:val="21"/>
        </w:rPr>
        <w:t>報告</w:t>
      </w:r>
      <w:r w:rsidR="00777B8F" w:rsidRPr="009E2776">
        <w:rPr>
          <w:rFonts w:ascii="游ゴシック" w:eastAsia="游ゴシック" w:hAnsi="游ゴシック" w:hint="eastAsia"/>
          <w:szCs w:val="21"/>
        </w:rPr>
        <w:t>）について</w:t>
      </w:r>
      <w:r w:rsidR="002F154D" w:rsidRPr="009E2776">
        <w:rPr>
          <w:rFonts w:ascii="游ゴシック" w:eastAsia="游ゴシック" w:hAnsi="游ゴシック" w:hint="eastAsia"/>
          <w:szCs w:val="21"/>
        </w:rPr>
        <w:t xml:space="preserve">　（2）</w:t>
      </w:r>
      <w:r w:rsidR="00310E8C" w:rsidRPr="009E2776">
        <w:rPr>
          <w:rFonts w:ascii="游ゴシック" w:eastAsia="游ゴシック" w:hAnsi="游ゴシック" w:hint="eastAsia"/>
          <w:szCs w:val="21"/>
        </w:rPr>
        <w:t>事業所見学会について</w:t>
      </w:r>
    </w:p>
    <w:bookmarkEnd w:id="1"/>
    <w:p w14:paraId="513FBC1A" w14:textId="0F6A5066" w:rsidR="006C1F4A" w:rsidRPr="009E2776" w:rsidRDefault="006C1F4A" w:rsidP="009E2776">
      <w:pPr>
        <w:spacing w:line="330" w:lineRule="exact"/>
        <w:ind w:firstLineChars="150" w:firstLine="315"/>
        <w:jc w:val="left"/>
        <w:rPr>
          <w:rFonts w:ascii="游ゴシック" w:eastAsia="游ゴシック" w:hAnsi="游ゴシック"/>
          <w:szCs w:val="21"/>
        </w:rPr>
      </w:pPr>
      <w:r w:rsidRPr="009E2776">
        <w:rPr>
          <w:rFonts w:ascii="游ゴシック" w:eastAsia="游ゴシック" w:hAnsi="游ゴシック" w:hint="eastAsia"/>
          <w:szCs w:val="21"/>
          <w:u w:val="single"/>
        </w:rPr>
        <w:t>第3</w:t>
      </w:r>
      <w:r w:rsidRPr="009E2776">
        <w:rPr>
          <w:rFonts w:ascii="游ゴシック" w:eastAsia="游ゴシック" w:hAnsi="游ゴシック"/>
          <w:szCs w:val="21"/>
          <w:u w:val="single"/>
        </w:rPr>
        <w:t xml:space="preserve">回　9月12日　参加者　</w:t>
      </w:r>
      <w:r w:rsidRPr="009E2776">
        <w:rPr>
          <w:rFonts w:ascii="游ゴシック" w:eastAsia="游ゴシック" w:hAnsi="游ゴシック" w:hint="eastAsia"/>
          <w:szCs w:val="21"/>
          <w:u w:val="single"/>
        </w:rPr>
        <w:t>9</w:t>
      </w:r>
      <w:r w:rsidRPr="009E2776">
        <w:rPr>
          <w:rFonts w:ascii="游ゴシック" w:eastAsia="游ゴシック" w:hAnsi="游ゴシック"/>
          <w:szCs w:val="21"/>
          <w:u w:val="single"/>
        </w:rPr>
        <w:t>名</w:t>
      </w:r>
      <w:r w:rsidRPr="009E2776">
        <w:rPr>
          <w:rFonts w:ascii="游ゴシック" w:eastAsia="游ゴシック" w:hAnsi="游ゴシック"/>
          <w:szCs w:val="21"/>
        </w:rPr>
        <w:t>（1）事業所見学会について</w:t>
      </w:r>
    </w:p>
    <w:p w14:paraId="07A3151C" w14:textId="62FFEF3B" w:rsidR="006C1F4A" w:rsidRPr="009E2776" w:rsidRDefault="006C1F4A" w:rsidP="009E2776">
      <w:pPr>
        <w:spacing w:line="330" w:lineRule="exact"/>
        <w:ind w:firstLineChars="150" w:firstLine="315"/>
        <w:jc w:val="left"/>
        <w:rPr>
          <w:rFonts w:ascii="游ゴシック" w:eastAsia="游ゴシック" w:hAnsi="游ゴシック"/>
          <w:szCs w:val="21"/>
        </w:rPr>
      </w:pPr>
      <w:r w:rsidRPr="009E2776">
        <w:rPr>
          <w:rFonts w:ascii="游ゴシック" w:eastAsia="游ゴシック" w:hAnsi="游ゴシック" w:hint="eastAsia"/>
          <w:szCs w:val="21"/>
          <w:u w:val="single"/>
        </w:rPr>
        <w:t xml:space="preserve">第4回　</w:t>
      </w:r>
      <w:r w:rsidR="008C20C5" w:rsidRPr="009E2776">
        <w:rPr>
          <w:rFonts w:ascii="游ゴシック" w:eastAsia="游ゴシック" w:hAnsi="游ゴシック" w:hint="eastAsia"/>
          <w:szCs w:val="21"/>
          <w:u w:val="single"/>
        </w:rPr>
        <w:t>2</w:t>
      </w:r>
      <w:r w:rsidRPr="009E2776">
        <w:rPr>
          <w:rFonts w:ascii="游ゴシック" w:eastAsia="游ゴシック" w:hAnsi="游ゴシック" w:hint="eastAsia"/>
          <w:szCs w:val="21"/>
          <w:u w:val="single"/>
        </w:rPr>
        <w:t>月</w:t>
      </w:r>
      <w:r w:rsidR="008C20C5" w:rsidRPr="009E2776">
        <w:rPr>
          <w:rFonts w:ascii="游ゴシック" w:eastAsia="游ゴシック" w:hAnsi="游ゴシック" w:hint="eastAsia"/>
          <w:szCs w:val="21"/>
          <w:u w:val="single"/>
        </w:rPr>
        <w:t xml:space="preserve"> 6</w:t>
      </w:r>
      <w:r w:rsidRPr="009E2776">
        <w:rPr>
          <w:rFonts w:ascii="游ゴシック" w:eastAsia="游ゴシック" w:hAnsi="游ゴシック" w:hint="eastAsia"/>
          <w:szCs w:val="21"/>
          <w:u w:val="single"/>
        </w:rPr>
        <w:t>日　参加者　9名</w:t>
      </w:r>
      <w:r w:rsidRPr="009E2776">
        <w:rPr>
          <w:rFonts w:ascii="游ゴシック" w:eastAsia="游ゴシック" w:hAnsi="游ゴシック" w:hint="eastAsia"/>
          <w:szCs w:val="21"/>
        </w:rPr>
        <w:t>（1）事業所見学会</w:t>
      </w:r>
      <w:r w:rsidR="008C20C5" w:rsidRPr="009E2776">
        <w:rPr>
          <w:rFonts w:ascii="游ゴシック" w:eastAsia="游ゴシック" w:hAnsi="游ゴシック" w:hint="eastAsia"/>
          <w:szCs w:val="21"/>
        </w:rPr>
        <w:t>の</w:t>
      </w:r>
      <w:r w:rsidRPr="009E2776">
        <w:rPr>
          <w:rFonts w:ascii="游ゴシック" w:eastAsia="游ゴシック" w:hAnsi="游ゴシック" w:hint="eastAsia"/>
          <w:szCs w:val="21"/>
        </w:rPr>
        <w:t>報告　（2）</w:t>
      </w:r>
      <w:r w:rsidR="008C20C5" w:rsidRPr="009E2776">
        <w:rPr>
          <w:rFonts w:ascii="游ゴシック" w:eastAsia="游ゴシック" w:hAnsi="游ゴシック" w:hint="eastAsia"/>
          <w:szCs w:val="21"/>
        </w:rPr>
        <w:t>来年度の活動</w:t>
      </w:r>
      <w:r w:rsidRPr="009E2776">
        <w:rPr>
          <w:rFonts w:ascii="游ゴシック" w:eastAsia="游ゴシック" w:hAnsi="游ゴシック" w:hint="eastAsia"/>
          <w:szCs w:val="21"/>
        </w:rPr>
        <w:t>について</w:t>
      </w:r>
    </w:p>
    <w:p w14:paraId="3BCA415B" w14:textId="1A31D99B" w:rsidR="004E6A8B" w:rsidRPr="009E2776" w:rsidRDefault="00AE2C4D" w:rsidP="009E2776">
      <w:pPr>
        <w:spacing w:line="330" w:lineRule="exact"/>
        <w:ind w:leftChars="150" w:left="525" w:hangingChars="100" w:hanging="210"/>
        <w:jc w:val="left"/>
        <w:rPr>
          <w:rFonts w:ascii="游ゴシック" w:eastAsia="游ゴシック" w:hAnsi="游ゴシック"/>
          <w:szCs w:val="21"/>
        </w:rPr>
      </w:pPr>
      <w:r w:rsidRPr="009E2776">
        <w:rPr>
          <w:rFonts w:ascii="游ゴシック" w:eastAsia="游ゴシック" w:hAnsi="游ゴシック" w:hint="eastAsia"/>
          <w:szCs w:val="21"/>
        </w:rPr>
        <w:t>・</w:t>
      </w:r>
      <w:r w:rsidR="00971CC8" w:rsidRPr="009E2776">
        <w:rPr>
          <w:rFonts w:ascii="游ゴシック" w:eastAsia="游ゴシック" w:hAnsi="游ゴシック" w:hint="eastAsia"/>
          <w:szCs w:val="21"/>
        </w:rPr>
        <w:t>事業所同士の</w:t>
      </w:r>
      <w:r w:rsidR="00D33412" w:rsidRPr="009E2776">
        <w:rPr>
          <w:rFonts w:ascii="游ゴシック" w:eastAsia="游ゴシック" w:hAnsi="游ゴシック" w:hint="eastAsia"/>
          <w:szCs w:val="21"/>
        </w:rPr>
        <w:t>顔が見える関係づくりを促進</w:t>
      </w:r>
      <w:r w:rsidR="00971CC8" w:rsidRPr="009E2776">
        <w:rPr>
          <w:rFonts w:ascii="游ゴシック" w:eastAsia="游ゴシック" w:hAnsi="游ゴシック" w:hint="eastAsia"/>
          <w:szCs w:val="21"/>
        </w:rPr>
        <w:t>する</w:t>
      </w:r>
      <w:r w:rsidR="00D33412" w:rsidRPr="009E2776">
        <w:rPr>
          <w:rFonts w:ascii="游ゴシック" w:eastAsia="游ゴシック" w:hAnsi="游ゴシック" w:hint="eastAsia"/>
          <w:szCs w:val="21"/>
        </w:rPr>
        <w:t>ため、今年度は４か所の事業所見学を行いました。また、</w:t>
      </w:r>
      <w:r w:rsidR="00971CC8" w:rsidRPr="009E2776">
        <w:rPr>
          <w:rFonts w:ascii="游ゴシック" w:eastAsia="游ゴシック" w:hAnsi="游ゴシック" w:hint="eastAsia"/>
          <w:szCs w:val="21"/>
        </w:rPr>
        <w:t>ワーキングメンバーが所属する事業所</w:t>
      </w:r>
      <w:r w:rsidR="00777B8F" w:rsidRPr="009E2776">
        <w:rPr>
          <w:rFonts w:ascii="游ゴシック" w:eastAsia="游ゴシック" w:hAnsi="游ゴシック" w:hint="eastAsia"/>
          <w:szCs w:val="21"/>
        </w:rPr>
        <w:t>と事業所訪問で繋がった１事業所が開催場所に加わり、</w:t>
      </w:r>
      <w:r w:rsidR="00971CC8" w:rsidRPr="009E2776">
        <w:rPr>
          <w:rFonts w:ascii="游ゴシック" w:eastAsia="游ゴシック" w:hAnsi="游ゴシック" w:hint="eastAsia"/>
          <w:szCs w:val="21"/>
        </w:rPr>
        <w:t>「令和</w:t>
      </w:r>
      <w:r w:rsidR="00777B8F" w:rsidRPr="009E2776">
        <w:rPr>
          <w:rFonts w:ascii="游ゴシック" w:eastAsia="游ゴシック" w:hAnsi="游ゴシック" w:hint="eastAsia"/>
          <w:szCs w:val="21"/>
        </w:rPr>
        <w:t>6</w:t>
      </w:r>
      <w:r w:rsidR="00971CC8" w:rsidRPr="009E2776">
        <w:rPr>
          <w:rFonts w:ascii="游ゴシック" w:eastAsia="游ゴシック" w:hAnsi="游ゴシック" w:hint="eastAsia"/>
          <w:szCs w:val="21"/>
        </w:rPr>
        <w:t>年度　放課後等デイサービス事業所見学会」を令和</w:t>
      </w:r>
      <w:r w:rsidR="00777B8F" w:rsidRPr="009E2776">
        <w:rPr>
          <w:rFonts w:ascii="游ゴシック" w:eastAsia="游ゴシック" w:hAnsi="游ゴシック" w:hint="eastAsia"/>
          <w:szCs w:val="21"/>
        </w:rPr>
        <w:t>6</w:t>
      </w:r>
      <w:r w:rsidR="00971CC8" w:rsidRPr="009E2776">
        <w:rPr>
          <w:rFonts w:ascii="游ゴシック" w:eastAsia="游ゴシック" w:hAnsi="游ゴシック" w:hint="eastAsia"/>
          <w:szCs w:val="21"/>
        </w:rPr>
        <w:t>年１2月に</w:t>
      </w:r>
      <w:r w:rsidR="00777B8F" w:rsidRPr="009E2776">
        <w:rPr>
          <w:rFonts w:ascii="游ゴシック" w:eastAsia="游ゴシック" w:hAnsi="游ゴシック" w:hint="eastAsia"/>
          <w:szCs w:val="21"/>
        </w:rPr>
        <w:t>5か所の事業所で</w:t>
      </w:r>
      <w:r w:rsidR="00666A87" w:rsidRPr="009E2776">
        <w:rPr>
          <w:rFonts w:ascii="游ゴシック" w:eastAsia="游ゴシック" w:hAnsi="游ゴシック" w:hint="eastAsia"/>
          <w:szCs w:val="21"/>
        </w:rPr>
        <w:t>実施</w:t>
      </w:r>
      <w:r w:rsidR="00971CC8" w:rsidRPr="009E2776">
        <w:rPr>
          <w:rFonts w:ascii="游ゴシック" w:eastAsia="游ゴシック" w:hAnsi="游ゴシック" w:hint="eastAsia"/>
          <w:szCs w:val="21"/>
        </w:rPr>
        <w:t>。</w:t>
      </w:r>
      <w:r w:rsidR="006B3FB6" w:rsidRPr="009E2776">
        <w:rPr>
          <w:rFonts w:ascii="游ゴシック" w:eastAsia="游ゴシック" w:hAnsi="游ゴシック" w:hint="eastAsia"/>
          <w:szCs w:val="21"/>
        </w:rPr>
        <w:t>延べ</w:t>
      </w:r>
      <w:r w:rsidR="00666A87" w:rsidRPr="009E2776">
        <w:rPr>
          <w:rFonts w:ascii="游ゴシック" w:eastAsia="游ゴシック" w:hAnsi="游ゴシック" w:hint="eastAsia"/>
          <w:szCs w:val="21"/>
        </w:rPr>
        <w:t>18</w:t>
      </w:r>
      <w:r w:rsidR="006B3FB6" w:rsidRPr="009E2776">
        <w:rPr>
          <w:rFonts w:ascii="游ゴシック" w:eastAsia="游ゴシック" w:hAnsi="游ゴシック" w:hint="eastAsia"/>
          <w:szCs w:val="21"/>
        </w:rPr>
        <w:t>事業所、</w:t>
      </w:r>
      <w:r w:rsidR="00666A87" w:rsidRPr="009E2776">
        <w:rPr>
          <w:rFonts w:ascii="游ゴシック" w:eastAsia="游ゴシック" w:hAnsi="游ゴシック" w:hint="eastAsia"/>
          <w:szCs w:val="21"/>
        </w:rPr>
        <w:t>26</w:t>
      </w:r>
      <w:r w:rsidR="006B3FB6" w:rsidRPr="009E2776">
        <w:rPr>
          <w:rFonts w:ascii="游ゴシック" w:eastAsia="游ゴシック" w:hAnsi="游ゴシック" w:hint="eastAsia"/>
          <w:szCs w:val="21"/>
        </w:rPr>
        <w:t>名の</w:t>
      </w:r>
      <w:r w:rsidR="00777B8F" w:rsidRPr="009E2776">
        <w:rPr>
          <w:rFonts w:ascii="游ゴシック" w:eastAsia="游ゴシック" w:hAnsi="游ゴシック" w:hint="eastAsia"/>
          <w:szCs w:val="21"/>
        </w:rPr>
        <w:t>参加</w:t>
      </w:r>
      <w:r w:rsidR="006B3FB6" w:rsidRPr="009E2776">
        <w:rPr>
          <w:rFonts w:ascii="游ゴシック" w:eastAsia="游ゴシック" w:hAnsi="游ゴシック" w:hint="eastAsia"/>
          <w:szCs w:val="21"/>
        </w:rPr>
        <w:t>がありま</w:t>
      </w:r>
      <w:r w:rsidR="00185A62" w:rsidRPr="009E2776">
        <w:rPr>
          <w:rFonts w:ascii="游ゴシック" w:eastAsia="游ゴシック" w:hAnsi="游ゴシック" w:hint="eastAsia"/>
          <w:szCs w:val="21"/>
        </w:rPr>
        <w:t>した</w:t>
      </w:r>
      <w:r w:rsidR="006B3FB6" w:rsidRPr="009E2776">
        <w:rPr>
          <w:rFonts w:ascii="游ゴシック" w:eastAsia="游ゴシック" w:hAnsi="游ゴシック" w:hint="eastAsia"/>
          <w:szCs w:val="21"/>
        </w:rPr>
        <w:t>。</w:t>
      </w:r>
      <w:r w:rsidR="00666A87" w:rsidRPr="009E2776">
        <w:rPr>
          <w:rFonts w:ascii="游ゴシック" w:eastAsia="游ゴシック" w:hAnsi="游ゴシック" w:hint="eastAsia"/>
          <w:szCs w:val="21"/>
        </w:rPr>
        <w:t>お互いに横の繋がりが持て、意義があ</w:t>
      </w:r>
      <w:r w:rsidR="009E2776" w:rsidRPr="009E2776">
        <w:rPr>
          <w:rFonts w:ascii="游ゴシック" w:eastAsia="游ゴシック" w:hAnsi="游ゴシック" w:hint="eastAsia"/>
          <w:szCs w:val="21"/>
        </w:rPr>
        <w:t>る活動と</w:t>
      </w:r>
      <w:r w:rsidR="00666A87" w:rsidRPr="009E2776">
        <w:rPr>
          <w:rFonts w:ascii="游ゴシック" w:eastAsia="游ゴシック" w:hAnsi="游ゴシック" w:hint="eastAsia"/>
          <w:szCs w:val="21"/>
        </w:rPr>
        <w:t>評価で</w:t>
      </w:r>
      <w:r w:rsidR="009E2776" w:rsidRPr="009E2776">
        <w:rPr>
          <w:rFonts w:ascii="游ゴシック" w:eastAsia="游ゴシック" w:hAnsi="游ゴシック" w:hint="eastAsia"/>
          <w:szCs w:val="21"/>
        </w:rPr>
        <w:t>きると感じています</w:t>
      </w:r>
      <w:r w:rsidR="00666A87" w:rsidRPr="009E2776">
        <w:rPr>
          <w:rFonts w:ascii="游ゴシック" w:eastAsia="游ゴシック" w:hAnsi="游ゴシック" w:hint="eastAsia"/>
          <w:szCs w:val="21"/>
        </w:rPr>
        <w:t>。</w:t>
      </w:r>
    </w:p>
    <w:p w14:paraId="6252BF35" w14:textId="71B64615" w:rsidR="00001410" w:rsidRPr="009E2776" w:rsidRDefault="00053F76" w:rsidP="009E2776">
      <w:pPr>
        <w:spacing w:line="330" w:lineRule="exact"/>
        <w:ind w:firstLineChars="50" w:firstLine="105"/>
        <w:jc w:val="left"/>
        <w:rPr>
          <w:rFonts w:ascii="游ゴシック" w:eastAsia="游ゴシック" w:hAnsi="游ゴシック"/>
          <w:b/>
          <w:bCs/>
          <w:szCs w:val="21"/>
        </w:rPr>
      </w:pPr>
      <w:r w:rsidRPr="009E2776">
        <w:rPr>
          <w:rFonts w:ascii="游ゴシック" w:eastAsia="游ゴシック" w:hAnsi="游ゴシック" w:hint="eastAsia"/>
          <w:b/>
          <w:bCs/>
          <w:szCs w:val="21"/>
        </w:rPr>
        <w:t>③</w:t>
      </w:r>
      <w:r w:rsidR="00073FC6" w:rsidRPr="009E2776">
        <w:rPr>
          <w:rFonts w:ascii="游ゴシック" w:eastAsia="游ゴシック" w:hAnsi="游ゴシック" w:hint="eastAsia"/>
          <w:b/>
          <w:bCs/>
          <w:szCs w:val="21"/>
        </w:rPr>
        <w:t>発達障害児ワーキング</w:t>
      </w:r>
    </w:p>
    <w:p w14:paraId="49C0A09D" w14:textId="674C41BB" w:rsidR="000F444D" w:rsidRPr="009E2776" w:rsidRDefault="008E2CF4" w:rsidP="009E2776">
      <w:pPr>
        <w:spacing w:line="330" w:lineRule="exact"/>
        <w:ind w:firstLineChars="50" w:firstLine="105"/>
        <w:jc w:val="left"/>
        <w:rPr>
          <w:rFonts w:ascii="游ゴシック" w:eastAsia="游ゴシック" w:hAnsi="游ゴシック"/>
          <w:szCs w:val="21"/>
          <w:u w:val="single"/>
        </w:rPr>
      </w:pPr>
      <w:r w:rsidRPr="009E2776">
        <w:rPr>
          <w:rFonts w:ascii="游ゴシック" w:eastAsia="游ゴシック" w:hAnsi="游ゴシック" w:hint="eastAsia"/>
          <w:szCs w:val="21"/>
        </w:rPr>
        <w:t xml:space="preserve">　</w:t>
      </w:r>
      <w:r w:rsidRPr="009E2776">
        <w:rPr>
          <w:rFonts w:ascii="游ゴシック" w:eastAsia="游ゴシック" w:hAnsi="游ゴシック" w:hint="eastAsia"/>
          <w:szCs w:val="21"/>
          <w:u w:val="single"/>
        </w:rPr>
        <w:t xml:space="preserve">第1回　</w:t>
      </w:r>
      <w:r w:rsidR="000F444D" w:rsidRPr="009E2776">
        <w:rPr>
          <w:rFonts w:ascii="游ゴシック" w:eastAsia="游ゴシック" w:hAnsi="游ゴシック" w:hint="eastAsia"/>
          <w:szCs w:val="21"/>
          <w:u w:val="single"/>
        </w:rPr>
        <w:t>7</w:t>
      </w:r>
      <w:r w:rsidRPr="009E2776">
        <w:rPr>
          <w:rFonts w:ascii="游ゴシック" w:eastAsia="游ゴシック" w:hAnsi="游ゴシック" w:hint="eastAsia"/>
          <w:szCs w:val="21"/>
          <w:u w:val="single"/>
        </w:rPr>
        <w:t>月</w:t>
      </w:r>
      <w:r w:rsidR="000F444D" w:rsidRPr="009E2776">
        <w:rPr>
          <w:rFonts w:ascii="游ゴシック" w:eastAsia="游ゴシック" w:hAnsi="游ゴシック" w:hint="eastAsia"/>
          <w:szCs w:val="21"/>
          <w:u w:val="single"/>
        </w:rPr>
        <w:t>18</w:t>
      </w:r>
      <w:r w:rsidRPr="009E2776">
        <w:rPr>
          <w:rFonts w:ascii="游ゴシック" w:eastAsia="游ゴシック" w:hAnsi="游ゴシック" w:hint="eastAsia"/>
          <w:szCs w:val="21"/>
          <w:u w:val="single"/>
        </w:rPr>
        <w:t xml:space="preserve">日　参加者　</w:t>
      </w:r>
      <w:r w:rsidR="00142A1C" w:rsidRPr="009E2776">
        <w:rPr>
          <w:rFonts w:ascii="游ゴシック" w:eastAsia="游ゴシック" w:hAnsi="游ゴシック" w:hint="eastAsia"/>
          <w:szCs w:val="21"/>
          <w:u w:val="single"/>
        </w:rPr>
        <w:t>11</w:t>
      </w:r>
      <w:r w:rsidRPr="009E2776">
        <w:rPr>
          <w:rFonts w:ascii="游ゴシック" w:eastAsia="游ゴシック" w:hAnsi="游ゴシック" w:hint="eastAsia"/>
          <w:szCs w:val="21"/>
          <w:u w:val="single"/>
        </w:rPr>
        <w:t>名</w:t>
      </w:r>
      <w:r w:rsidR="006C1F4A" w:rsidRPr="009E2776">
        <w:rPr>
          <w:rFonts w:ascii="游ゴシック" w:eastAsia="游ゴシック" w:hAnsi="游ゴシック" w:hint="eastAsia"/>
          <w:szCs w:val="21"/>
        </w:rPr>
        <w:t xml:space="preserve">　　</w:t>
      </w:r>
      <w:r w:rsidR="000F444D" w:rsidRPr="009E2776">
        <w:rPr>
          <w:rFonts w:ascii="游ゴシック" w:eastAsia="游ゴシック" w:hAnsi="游ゴシック" w:hint="eastAsia"/>
          <w:szCs w:val="21"/>
          <w:u w:val="single"/>
        </w:rPr>
        <w:t xml:space="preserve">第2回　10月3日　参加者　</w:t>
      </w:r>
      <w:r w:rsidR="00A86DB2" w:rsidRPr="009E2776">
        <w:rPr>
          <w:rFonts w:ascii="游ゴシック" w:eastAsia="游ゴシック" w:hAnsi="游ゴシック" w:hint="eastAsia"/>
          <w:szCs w:val="21"/>
          <w:u w:val="single"/>
        </w:rPr>
        <w:t>9</w:t>
      </w:r>
      <w:r w:rsidR="00142A1C" w:rsidRPr="009E2776">
        <w:rPr>
          <w:rFonts w:ascii="游ゴシック" w:eastAsia="游ゴシック" w:hAnsi="游ゴシック" w:hint="eastAsia"/>
          <w:szCs w:val="21"/>
          <w:u w:val="single"/>
        </w:rPr>
        <w:t>名</w:t>
      </w:r>
    </w:p>
    <w:p w14:paraId="741B70E6" w14:textId="33E4626D" w:rsidR="00142A1C" w:rsidRPr="009E2776" w:rsidRDefault="00142A1C" w:rsidP="009E2776">
      <w:pPr>
        <w:spacing w:line="330" w:lineRule="exact"/>
        <w:ind w:firstLineChars="50" w:firstLine="105"/>
        <w:jc w:val="left"/>
        <w:rPr>
          <w:rFonts w:ascii="游ゴシック" w:eastAsia="游ゴシック" w:hAnsi="游ゴシック"/>
          <w:szCs w:val="21"/>
        </w:rPr>
      </w:pPr>
      <w:r w:rsidRPr="009E2776">
        <w:rPr>
          <w:rFonts w:ascii="游ゴシック" w:eastAsia="游ゴシック" w:hAnsi="游ゴシック" w:hint="eastAsia"/>
          <w:szCs w:val="21"/>
        </w:rPr>
        <w:t xml:space="preserve">　（1）Q-SACCSを用いた発達障害のある子どもと家族を支援するための地域支援体制の点検</w:t>
      </w:r>
    </w:p>
    <w:p w14:paraId="1CE89BEC" w14:textId="67F0FF26" w:rsidR="00846B2D" w:rsidRPr="009E2776" w:rsidRDefault="00AE2C4D" w:rsidP="009E2776">
      <w:pPr>
        <w:spacing w:line="330" w:lineRule="exact"/>
        <w:ind w:leftChars="150" w:left="525" w:hangingChars="100" w:hanging="210"/>
        <w:jc w:val="left"/>
        <w:rPr>
          <w:rFonts w:ascii="游ゴシック" w:eastAsia="游ゴシック" w:hAnsi="游ゴシック"/>
          <w:szCs w:val="21"/>
        </w:rPr>
      </w:pPr>
      <w:r w:rsidRPr="009E2776">
        <w:rPr>
          <w:rFonts w:ascii="游ゴシック" w:eastAsia="游ゴシック" w:hAnsi="游ゴシック" w:hint="eastAsia"/>
          <w:szCs w:val="21"/>
        </w:rPr>
        <w:t>・</w:t>
      </w:r>
      <w:r w:rsidR="002149A5" w:rsidRPr="009E2776">
        <w:rPr>
          <w:rFonts w:ascii="游ゴシック" w:eastAsia="游ゴシック" w:hAnsi="游ゴシック"/>
          <w:szCs w:val="21"/>
        </w:rPr>
        <w:t>Q-SACCSは、発達障害の地域における発達障害児者等の支援体制を分析・点検するための地域評価ツール。現状の支援体制で何ができていて、何が課題なのかを見える化して点検を進めるためのものになって</w:t>
      </w:r>
      <w:r w:rsidR="00A86DB2" w:rsidRPr="009E2776">
        <w:rPr>
          <w:rFonts w:ascii="游ゴシック" w:eastAsia="游ゴシック" w:hAnsi="游ゴシック" w:hint="eastAsia"/>
          <w:szCs w:val="21"/>
        </w:rPr>
        <w:t>おり、ワーキングで</w:t>
      </w:r>
      <w:r w:rsidR="002149A5" w:rsidRPr="009E2776">
        <w:rPr>
          <w:rFonts w:ascii="游ゴシック" w:eastAsia="游ゴシック" w:hAnsi="游ゴシック" w:hint="eastAsia"/>
          <w:szCs w:val="21"/>
        </w:rPr>
        <w:t>地域資源を</w:t>
      </w:r>
      <w:r w:rsidR="002149A5" w:rsidRPr="009E2776">
        <w:rPr>
          <w:rFonts w:ascii="游ゴシック" w:eastAsia="游ゴシック" w:hAnsi="游ゴシック"/>
          <w:szCs w:val="21"/>
        </w:rPr>
        <w:t>Q-SACCS</w:t>
      </w:r>
      <w:r w:rsidR="002149A5" w:rsidRPr="009E2776">
        <w:rPr>
          <w:rFonts w:ascii="游ゴシック" w:eastAsia="游ゴシック" w:hAnsi="游ゴシック" w:hint="eastAsia"/>
          <w:szCs w:val="21"/>
        </w:rPr>
        <w:t>シート</w:t>
      </w:r>
      <w:r w:rsidR="002149A5" w:rsidRPr="009E2776">
        <w:rPr>
          <w:rFonts w:ascii="游ゴシック" w:eastAsia="游ゴシック" w:hAnsi="游ゴシック"/>
          <w:szCs w:val="21"/>
        </w:rPr>
        <w:t>に記入</w:t>
      </w:r>
      <w:r w:rsidR="00A86DB2" w:rsidRPr="009E2776">
        <w:rPr>
          <w:rFonts w:ascii="游ゴシック" w:eastAsia="游ゴシック" w:hAnsi="游ゴシック" w:hint="eastAsia"/>
          <w:szCs w:val="21"/>
        </w:rPr>
        <w:t>、整理</w:t>
      </w:r>
      <w:r w:rsidR="002149A5" w:rsidRPr="009E2776">
        <w:rPr>
          <w:rFonts w:ascii="游ゴシック" w:eastAsia="游ゴシック" w:hAnsi="游ゴシック" w:hint="eastAsia"/>
          <w:szCs w:val="21"/>
        </w:rPr>
        <w:t>作業</w:t>
      </w:r>
      <w:r w:rsidR="00A86DB2" w:rsidRPr="009E2776">
        <w:rPr>
          <w:rFonts w:ascii="游ゴシック" w:eastAsia="游ゴシック" w:hAnsi="游ゴシック" w:hint="eastAsia"/>
          <w:szCs w:val="21"/>
        </w:rPr>
        <w:t>の</w:t>
      </w:r>
      <w:r w:rsidR="002149A5" w:rsidRPr="009E2776">
        <w:rPr>
          <w:rFonts w:ascii="游ゴシック" w:eastAsia="游ゴシック" w:hAnsi="游ゴシック" w:hint="eastAsia"/>
          <w:szCs w:val="21"/>
        </w:rPr>
        <w:t>途中</w:t>
      </w:r>
      <w:r w:rsidR="009E2776" w:rsidRPr="009E2776">
        <w:rPr>
          <w:rFonts w:ascii="游ゴシック" w:eastAsia="游ゴシック" w:hAnsi="游ゴシック" w:hint="eastAsia"/>
          <w:szCs w:val="21"/>
        </w:rPr>
        <w:t>のため、来年度も継続して活動していきます</w:t>
      </w:r>
      <w:r w:rsidR="002149A5" w:rsidRPr="009E2776">
        <w:rPr>
          <w:rFonts w:ascii="游ゴシック" w:eastAsia="游ゴシック" w:hAnsi="游ゴシック"/>
          <w:szCs w:val="21"/>
        </w:rPr>
        <w:t>。</w:t>
      </w:r>
    </w:p>
    <w:sectPr w:rsidR="00846B2D" w:rsidRPr="009E2776" w:rsidSect="005105A0">
      <w:headerReference w:type="default" r:id="rId7"/>
      <w:pgSz w:w="11906" w:h="16838" w:code="9"/>
      <w:pgMar w:top="-193" w:right="851" w:bottom="567"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D1228" w14:textId="77777777" w:rsidR="004E6A8B" w:rsidRDefault="004E6A8B" w:rsidP="004E6A8B">
      <w:r>
        <w:separator/>
      </w:r>
    </w:p>
  </w:endnote>
  <w:endnote w:type="continuationSeparator" w:id="0">
    <w:p w14:paraId="72FBCB82" w14:textId="77777777" w:rsidR="004E6A8B" w:rsidRDefault="004E6A8B" w:rsidP="004E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5794E" w14:textId="77777777" w:rsidR="004E6A8B" w:rsidRDefault="004E6A8B" w:rsidP="004E6A8B">
      <w:r>
        <w:separator/>
      </w:r>
    </w:p>
  </w:footnote>
  <w:footnote w:type="continuationSeparator" w:id="0">
    <w:p w14:paraId="62887BA9" w14:textId="77777777" w:rsidR="004E6A8B" w:rsidRDefault="004E6A8B" w:rsidP="004E6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5B880" w14:textId="40DCED0C" w:rsidR="006403FD" w:rsidRDefault="006403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045A3"/>
    <w:multiLevelType w:val="hybridMultilevel"/>
    <w:tmpl w:val="38627FFA"/>
    <w:lvl w:ilvl="0" w:tplc="EED4D962">
      <w:start w:val="1"/>
      <w:numFmt w:val="decimal"/>
      <w:lvlText w:val="%1."/>
      <w:lvlJc w:val="left"/>
      <w:pPr>
        <w:ind w:left="360" w:hanging="360"/>
      </w:pPr>
      <w:rPr>
        <w:rFonts w:hint="default"/>
      </w:rPr>
    </w:lvl>
    <w:lvl w:ilvl="1" w:tplc="C52E087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910B0E"/>
    <w:multiLevelType w:val="hybridMultilevel"/>
    <w:tmpl w:val="B57A7784"/>
    <w:lvl w:ilvl="0" w:tplc="867833A0">
      <w:start w:val="1"/>
      <w:numFmt w:val="decimalEnclosedCircle"/>
      <w:lvlText w:val="%1"/>
      <w:lvlJc w:val="left"/>
      <w:pPr>
        <w:ind w:left="514" w:hanging="360"/>
      </w:pPr>
      <w:rPr>
        <w:rFonts w:hint="default"/>
      </w:rPr>
    </w:lvl>
    <w:lvl w:ilvl="1" w:tplc="04090017" w:tentative="1">
      <w:start w:val="1"/>
      <w:numFmt w:val="aiueoFullWidth"/>
      <w:lvlText w:val="(%2)"/>
      <w:lvlJc w:val="left"/>
      <w:pPr>
        <w:ind w:left="1034" w:hanging="440"/>
      </w:pPr>
    </w:lvl>
    <w:lvl w:ilvl="2" w:tplc="04090011" w:tentative="1">
      <w:start w:val="1"/>
      <w:numFmt w:val="decimalEnclosedCircle"/>
      <w:lvlText w:val="%3"/>
      <w:lvlJc w:val="left"/>
      <w:pPr>
        <w:ind w:left="1474" w:hanging="440"/>
      </w:pPr>
    </w:lvl>
    <w:lvl w:ilvl="3" w:tplc="0409000F" w:tentative="1">
      <w:start w:val="1"/>
      <w:numFmt w:val="decimal"/>
      <w:lvlText w:val="%4."/>
      <w:lvlJc w:val="left"/>
      <w:pPr>
        <w:ind w:left="1914" w:hanging="440"/>
      </w:pPr>
    </w:lvl>
    <w:lvl w:ilvl="4" w:tplc="04090017" w:tentative="1">
      <w:start w:val="1"/>
      <w:numFmt w:val="aiueoFullWidth"/>
      <w:lvlText w:val="(%5)"/>
      <w:lvlJc w:val="left"/>
      <w:pPr>
        <w:ind w:left="2354" w:hanging="440"/>
      </w:pPr>
    </w:lvl>
    <w:lvl w:ilvl="5" w:tplc="04090011" w:tentative="1">
      <w:start w:val="1"/>
      <w:numFmt w:val="decimalEnclosedCircle"/>
      <w:lvlText w:val="%6"/>
      <w:lvlJc w:val="left"/>
      <w:pPr>
        <w:ind w:left="2794" w:hanging="440"/>
      </w:pPr>
    </w:lvl>
    <w:lvl w:ilvl="6" w:tplc="0409000F" w:tentative="1">
      <w:start w:val="1"/>
      <w:numFmt w:val="decimal"/>
      <w:lvlText w:val="%7."/>
      <w:lvlJc w:val="left"/>
      <w:pPr>
        <w:ind w:left="3234" w:hanging="440"/>
      </w:pPr>
    </w:lvl>
    <w:lvl w:ilvl="7" w:tplc="04090017" w:tentative="1">
      <w:start w:val="1"/>
      <w:numFmt w:val="aiueoFullWidth"/>
      <w:lvlText w:val="(%8)"/>
      <w:lvlJc w:val="left"/>
      <w:pPr>
        <w:ind w:left="3674" w:hanging="440"/>
      </w:pPr>
    </w:lvl>
    <w:lvl w:ilvl="8" w:tplc="04090011" w:tentative="1">
      <w:start w:val="1"/>
      <w:numFmt w:val="decimalEnclosedCircle"/>
      <w:lvlText w:val="%9"/>
      <w:lvlJc w:val="left"/>
      <w:pPr>
        <w:ind w:left="4114" w:hanging="440"/>
      </w:pPr>
    </w:lvl>
  </w:abstractNum>
  <w:abstractNum w:abstractNumId="2" w15:restartNumberingAfterBreak="0">
    <w:nsid w:val="19737BD8"/>
    <w:multiLevelType w:val="hybridMultilevel"/>
    <w:tmpl w:val="A6EACCB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CC85EEA"/>
    <w:multiLevelType w:val="hybridMultilevel"/>
    <w:tmpl w:val="1194C48E"/>
    <w:lvl w:ilvl="0" w:tplc="867833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44C368D"/>
    <w:multiLevelType w:val="hybridMultilevel"/>
    <w:tmpl w:val="01B27DB4"/>
    <w:lvl w:ilvl="0" w:tplc="867833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BB57140"/>
    <w:multiLevelType w:val="hybridMultilevel"/>
    <w:tmpl w:val="F3688AC6"/>
    <w:lvl w:ilvl="0" w:tplc="DA06B14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32B33429"/>
    <w:multiLevelType w:val="hybridMultilevel"/>
    <w:tmpl w:val="2F8A38D0"/>
    <w:lvl w:ilvl="0" w:tplc="1128AC3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34EC6E0D"/>
    <w:multiLevelType w:val="hybridMultilevel"/>
    <w:tmpl w:val="76F657C0"/>
    <w:lvl w:ilvl="0" w:tplc="F0B8774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5811A3C"/>
    <w:multiLevelType w:val="hybridMultilevel"/>
    <w:tmpl w:val="ED6605E6"/>
    <w:lvl w:ilvl="0" w:tplc="7436D11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45AD4011"/>
    <w:multiLevelType w:val="hybridMultilevel"/>
    <w:tmpl w:val="3C5C2932"/>
    <w:lvl w:ilvl="0" w:tplc="867833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0" w15:restartNumberingAfterBreak="0">
    <w:nsid w:val="487B526A"/>
    <w:multiLevelType w:val="hybridMultilevel"/>
    <w:tmpl w:val="78D2830A"/>
    <w:lvl w:ilvl="0" w:tplc="EED4D9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597885"/>
    <w:multiLevelType w:val="hybridMultilevel"/>
    <w:tmpl w:val="33E08756"/>
    <w:lvl w:ilvl="0" w:tplc="3312C1E6">
      <w:start w:val="1"/>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2" w15:restartNumberingAfterBreak="0">
    <w:nsid w:val="5D2C1DEC"/>
    <w:multiLevelType w:val="hybridMultilevel"/>
    <w:tmpl w:val="42BA573A"/>
    <w:lvl w:ilvl="0" w:tplc="EED4D96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E6A5BEF"/>
    <w:multiLevelType w:val="hybridMultilevel"/>
    <w:tmpl w:val="82BA9E98"/>
    <w:lvl w:ilvl="0" w:tplc="867833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7380423"/>
    <w:multiLevelType w:val="hybridMultilevel"/>
    <w:tmpl w:val="9F8C655E"/>
    <w:lvl w:ilvl="0" w:tplc="867833A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40987072">
    <w:abstractNumId w:val="2"/>
  </w:num>
  <w:num w:numId="2" w16cid:durableId="362755251">
    <w:abstractNumId w:val="10"/>
  </w:num>
  <w:num w:numId="3" w16cid:durableId="416875455">
    <w:abstractNumId w:val="12"/>
  </w:num>
  <w:num w:numId="4" w16cid:durableId="345794678">
    <w:abstractNumId w:val="0"/>
  </w:num>
  <w:num w:numId="5" w16cid:durableId="2018842990">
    <w:abstractNumId w:val="9"/>
  </w:num>
  <w:num w:numId="6" w16cid:durableId="2037267516">
    <w:abstractNumId w:val="1"/>
  </w:num>
  <w:num w:numId="7" w16cid:durableId="682630262">
    <w:abstractNumId w:val="4"/>
  </w:num>
  <w:num w:numId="8" w16cid:durableId="1562669007">
    <w:abstractNumId w:val="3"/>
  </w:num>
  <w:num w:numId="9" w16cid:durableId="1767186032">
    <w:abstractNumId w:val="13"/>
  </w:num>
  <w:num w:numId="10" w16cid:durableId="415563895">
    <w:abstractNumId w:val="14"/>
  </w:num>
  <w:num w:numId="11" w16cid:durableId="1686324245">
    <w:abstractNumId w:val="11"/>
  </w:num>
  <w:num w:numId="12" w16cid:durableId="1905413746">
    <w:abstractNumId w:val="8"/>
  </w:num>
  <w:num w:numId="13" w16cid:durableId="2065055453">
    <w:abstractNumId w:val="7"/>
  </w:num>
  <w:num w:numId="14" w16cid:durableId="1929849454">
    <w:abstractNumId w:val="6"/>
  </w:num>
  <w:num w:numId="15" w16cid:durableId="1479690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A9"/>
    <w:rsid w:val="00001410"/>
    <w:rsid w:val="00033756"/>
    <w:rsid w:val="00053F76"/>
    <w:rsid w:val="00073FC6"/>
    <w:rsid w:val="000A0FE2"/>
    <w:rsid w:val="000E4DE7"/>
    <w:rsid w:val="000F444D"/>
    <w:rsid w:val="00117666"/>
    <w:rsid w:val="00142A1C"/>
    <w:rsid w:val="00185A62"/>
    <w:rsid w:val="0019350C"/>
    <w:rsid w:val="001F3485"/>
    <w:rsid w:val="002149A5"/>
    <w:rsid w:val="00220A23"/>
    <w:rsid w:val="0025360F"/>
    <w:rsid w:val="002A1829"/>
    <w:rsid w:val="002C5762"/>
    <w:rsid w:val="002F154D"/>
    <w:rsid w:val="00310E8C"/>
    <w:rsid w:val="00350FA9"/>
    <w:rsid w:val="003B5896"/>
    <w:rsid w:val="003E2685"/>
    <w:rsid w:val="00402BCD"/>
    <w:rsid w:val="004205A4"/>
    <w:rsid w:val="004352C6"/>
    <w:rsid w:val="004C4F37"/>
    <w:rsid w:val="004E6A8B"/>
    <w:rsid w:val="004F2D0C"/>
    <w:rsid w:val="00500F0B"/>
    <w:rsid w:val="005017B8"/>
    <w:rsid w:val="005105A0"/>
    <w:rsid w:val="00512FB5"/>
    <w:rsid w:val="00534702"/>
    <w:rsid w:val="00573A4E"/>
    <w:rsid w:val="0057473E"/>
    <w:rsid w:val="006403FD"/>
    <w:rsid w:val="0064738C"/>
    <w:rsid w:val="00666A87"/>
    <w:rsid w:val="006B3FB6"/>
    <w:rsid w:val="006C1F4A"/>
    <w:rsid w:val="006D282A"/>
    <w:rsid w:val="006E4AE1"/>
    <w:rsid w:val="00706185"/>
    <w:rsid w:val="007178A9"/>
    <w:rsid w:val="00777B8F"/>
    <w:rsid w:val="00790CE6"/>
    <w:rsid w:val="007923D8"/>
    <w:rsid w:val="008170B0"/>
    <w:rsid w:val="008438E0"/>
    <w:rsid w:val="00846B2D"/>
    <w:rsid w:val="008A543A"/>
    <w:rsid w:val="008C20C5"/>
    <w:rsid w:val="008E2CF4"/>
    <w:rsid w:val="00971CC8"/>
    <w:rsid w:val="00974AF0"/>
    <w:rsid w:val="009B0AAA"/>
    <w:rsid w:val="009E2776"/>
    <w:rsid w:val="00A350DC"/>
    <w:rsid w:val="00A5676E"/>
    <w:rsid w:val="00A86DB2"/>
    <w:rsid w:val="00AC312E"/>
    <w:rsid w:val="00AE2C4D"/>
    <w:rsid w:val="00B05545"/>
    <w:rsid w:val="00B06A57"/>
    <w:rsid w:val="00B81D69"/>
    <w:rsid w:val="00BD56F2"/>
    <w:rsid w:val="00BE0B52"/>
    <w:rsid w:val="00BE7F7F"/>
    <w:rsid w:val="00BF0C72"/>
    <w:rsid w:val="00C46DD0"/>
    <w:rsid w:val="00C519DF"/>
    <w:rsid w:val="00C61381"/>
    <w:rsid w:val="00C875BA"/>
    <w:rsid w:val="00CB13C2"/>
    <w:rsid w:val="00D33412"/>
    <w:rsid w:val="00D36D9C"/>
    <w:rsid w:val="00D65F69"/>
    <w:rsid w:val="00E10D0D"/>
    <w:rsid w:val="00E37F11"/>
    <w:rsid w:val="00F1495E"/>
    <w:rsid w:val="00F43996"/>
    <w:rsid w:val="00F43E2A"/>
    <w:rsid w:val="00F86152"/>
    <w:rsid w:val="00FD0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D06BC90"/>
  <w15:chartTrackingRefBased/>
  <w15:docId w15:val="{A0BF64E5-E767-42A6-B17D-85FBEACD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543A"/>
    <w:pPr>
      <w:ind w:leftChars="400" w:left="840"/>
    </w:pPr>
  </w:style>
  <w:style w:type="paragraph" w:styleId="a4">
    <w:name w:val="header"/>
    <w:basedOn w:val="a"/>
    <w:link w:val="a5"/>
    <w:uiPriority w:val="99"/>
    <w:unhideWhenUsed/>
    <w:rsid w:val="004E6A8B"/>
    <w:pPr>
      <w:tabs>
        <w:tab w:val="center" w:pos="4252"/>
        <w:tab w:val="right" w:pos="8504"/>
      </w:tabs>
      <w:snapToGrid w:val="0"/>
    </w:pPr>
  </w:style>
  <w:style w:type="character" w:customStyle="1" w:styleId="a5">
    <w:name w:val="ヘッダー (文字)"/>
    <w:basedOn w:val="a0"/>
    <w:link w:val="a4"/>
    <w:uiPriority w:val="99"/>
    <w:rsid w:val="004E6A8B"/>
  </w:style>
  <w:style w:type="paragraph" w:styleId="a6">
    <w:name w:val="footer"/>
    <w:basedOn w:val="a"/>
    <w:link w:val="a7"/>
    <w:uiPriority w:val="99"/>
    <w:unhideWhenUsed/>
    <w:rsid w:val="004E6A8B"/>
    <w:pPr>
      <w:tabs>
        <w:tab w:val="center" w:pos="4252"/>
        <w:tab w:val="right" w:pos="8504"/>
      </w:tabs>
      <w:snapToGrid w:val="0"/>
    </w:pPr>
  </w:style>
  <w:style w:type="character" w:customStyle="1" w:styleId="a7">
    <w:name w:val="フッター (文字)"/>
    <w:basedOn w:val="a0"/>
    <w:link w:val="a6"/>
    <w:uiPriority w:val="99"/>
    <w:rsid w:val="004E6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913</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PCGHC123U</dc:creator>
  <cp:keywords/>
  <dc:description/>
  <cp:lastModifiedBy>大塚　里奈</cp:lastModifiedBy>
  <cp:revision>18</cp:revision>
  <cp:lastPrinted>2023-11-14T01:58:00Z</cp:lastPrinted>
  <dcterms:created xsi:type="dcterms:W3CDTF">2023-11-14T05:09:00Z</dcterms:created>
  <dcterms:modified xsi:type="dcterms:W3CDTF">2025-02-25T08:31:00Z</dcterms:modified>
</cp:coreProperties>
</file>