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30" w:rsidRPr="00655A95" w:rsidRDefault="00136F32" w:rsidP="00136F32">
      <w:pPr>
        <w:pStyle w:val="a3"/>
        <w:spacing w:line="240" w:lineRule="auto"/>
        <w:rPr>
          <w:spacing w:val="0"/>
          <w:sz w:val="21"/>
        </w:rPr>
      </w:pPr>
      <w:r w:rsidRPr="00655A95">
        <w:rPr>
          <w:rFonts w:hint="eastAsia"/>
          <w:spacing w:val="0"/>
          <w:sz w:val="21"/>
        </w:rPr>
        <w:t>別紙４</w:t>
      </w:r>
    </w:p>
    <w:p w:rsidR="00136F32" w:rsidRPr="00655A95" w:rsidRDefault="00136F32" w:rsidP="00136F32">
      <w:pPr>
        <w:pStyle w:val="a3"/>
        <w:spacing w:line="240" w:lineRule="auto"/>
        <w:rPr>
          <w:spacing w:val="0"/>
          <w:sz w:val="21"/>
        </w:rPr>
      </w:pPr>
    </w:p>
    <w:p w:rsidR="00101569" w:rsidRPr="00655A95" w:rsidRDefault="00101569" w:rsidP="00136F32">
      <w:pPr>
        <w:pStyle w:val="a3"/>
        <w:spacing w:line="240" w:lineRule="auto"/>
        <w:jc w:val="center"/>
        <w:rPr>
          <w:spacing w:val="0"/>
          <w:sz w:val="26"/>
          <w:szCs w:val="26"/>
        </w:rPr>
      </w:pPr>
      <w:r w:rsidRPr="00655A95">
        <w:rPr>
          <w:rFonts w:hint="eastAsia"/>
          <w:spacing w:val="0"/>
          <w:w w:val="96"/>
          <w:sz w:val="26"/>
          <w:szCs w:val="26"/>
          <w:fitText w:val="7280" w:id="-1497152512"/>
        </w:rPr>
        <w:t>粉じん発生施設（</w:t>
      </w:r>
      <w:r w:rsidRPr="00655A95">
        <w:rPr>
          <w:spacing w:val="0"/>
          <w:w w:val="96"/>
          <w:sz w:val="26"/>
          <w:szCs w:val="26"/>
          <w:fitText w:val="7280" w:id="-1497152512"/>
        </w:rPr>
        <w:ruby>
          <w:rubyPr>
            <w:rubyAlign w:val="distributeSpace"/>
            <w:hps w:val="12"/>
            <w:hpsRaise w:val="22"/>
            <w:hpsBaseText w:val="26"/>
            <w:lid w:val="ja-JP"/>
          </w:rubyPr>
          <w:rt>
            <w:r w:rsidR="00101569" w:rsidRPr="00655A95">
              <w:rPr>
                <w:rFonts w:hAnsi="ＭＳ 明朝" w:hint="eastAsia"/>
                <w:spacing w:val="0"/>
                <w:w w:val="96"/>
                <w:sz w:val="26"/>
                <w:szCs w:val="26"/>
                <w:fitText w:val="7280" w:id="-1497152512"/>
              </w:rPr>
              <w:t>たい</w:t>
            </w:r>
          </w:rt>
          <w:rubyBase>
            <w:r w:rsidR="00101569" w:rsidRPr="00655A95">
              <w:rPr>
                <w:rFonts w:hint="eastAsia"/>
                <w:spacing w:val="0"/>
                <w:w w:val="96"/>
                <w:sz w:val="26"/>
                <w:szCs w:val="26"/>
                <w:fitText w:val="7280" w:id="-1497152512"/>
              </w:rPr>
              <w:t>堆</w:t>
            </w:r>
          </w:rubyBase>
        </w:ruby>
      </w:r>
      <w:r w:rsidRPr="00655A95">
        <w:rPr>
          <w:rFonts w:hint="eastAsia"/>
          <w:spacing w:val="0"/>
          <w:w w:val="96"/>
          <w:sz w:val="26"/>
          <w:szCs w:val="26"/>
          <w:fitText w:val="7280" w:id="-1497152512"/>
        </w:rPr>
        <w:t>積場、コンベア、破砕機、磨砕機、ふるい</w:t>
      </w:r>
      <w:r w:rsidRPr="00655A95">
        <w:rPr>
          <w:rFonts w:hint="eastAsia"/>
          <w:spacing w:val="46"/>
          <w:w w:val="96"/>
          <w:sz w:val="26"/>
          <w:szCs w:val="26"/>
          <w:fitText w:val="7280" w:id="-1497152512"/>
        </w:rPr>
        <w:t>、</w:t>
      </w:r>
    </w:p>
    <w:p w:rsidR="00101569" w:rsidRPr="00655A95" w:rsidRDefault="00101569" w:rsidP="0056296B">
      <w:pPr>
        <w:pStyle w:val="a3"/>
        <w:spacing w:afterLines="50" w:after="120" w:line="240" w:lineRule="auto"/>
        <w:jc w:val="center"/>
        <w:rPr>
          <w:spacing w:val="0"/>
          <w:sz w:val="26"/>
          <w:szCs w:val="26"/>
        </w:rPr>
      </w:pPr>
      <w:r w:rsidRPr="00655A95">
        <w:rPr>
          <w:rFonts w:hint="eastAsia"/>
          <w:spacing w:val="0"/>
          <w:w w:val="96"/>
          <w:sz w:val="26"/>
          <w:szCs w:val="26"/>
          <w:fitText w:val="7280" w:id="-1497152511"/>
        </w:rPr>
        <w:t>バッチャープラント、製綿機）の構造並びに使用及び管理の方</w:t>
      </w:r>
      <w:r w:rsidRPr="00655A95">
        <w:rPr>
          <w:rFonts w:hint="eastAsia"/>
          <w:spacing w:val="46"/>
          <w:w w:val="96"/>
          <w:sz w:val="26"/>
          <w:szCs w:val="26"/>
          <w:fitText w:val="7280" w:id="-1497152511"/>
        </w:rPr>
        <w:t>法</w:t>
      </w:r>
    </w:p>
    <w:tbl>
      <w:tblPr>
        <w:tblW w:w="10260" w:type="dxa"/>
        <w:jc w:val="center"/>
        <w:tblLayout w:type="fixed"/>
        <w:tblCellMar>
          <w:left w:w="28" w:type="dxa"/>
          <w:right w:w="28" w:type="dxa"/>
        </w:tblCellMar>
        <w:tblLook w:val="0000" w:firstRow="0" w:lastRow="0" w:firstColumn="0" w:lastColumn="0" w:noHBand="0" w:noVBand="0"/>
      </w:tblPr>
      <w:tblGrid>
        <w:gridCol w:w="452"/>
        <w:gridCol w:w="171"/>
        <w:gridCol w:w="282"/>
        <w:gridCol w:w="285"/>
        <w:gridCol w:w="2266"/>
        <w:gridCol w:w="1701"/>
        <w:gridCol w:w="1701"/>
        <w:gridCol w:w="1701"/>
        <w:gridCol w:w="1701"/>
      </w:tblGrid>
      <w:tr w:rsidR="00A01DE1" w:rsidRPr="00655A95" w:rsidTr="00FE197A">
        <w:trPr>
          <w:cantSplit/>
          <w:trHeight w:val="340"/>
          <w:jc w:val="center"/>
        </w:trPr>
        <w:tc>
          <w:tcPr>
            <w:tcW w:w="3456" w:type="dxa"/>
            <w:gridSpan w:val="5"/>
            <w:tcBorders>
              <w:top w:val="single" w:sz="4" w:space="0" w:color="auto"/>
              <w:left w:val="single" w:sz="4" w:space="0" w:color="auto"/>
              <w:bottom w:val="single" w:sz="4" w:space="0" w:color="auto"/>
              <w:right w:val="nil"/>
            </w:tcBorders>
            <w:vAlign w:val="center"/>
          </w:tcPr>
          <w:p w:rsidR="00DC4963" w:rsidRPr="00655A95" w:rsidRDefault="00DC4963" w:rsidP="00655A95">
            <w:pPr>
              <w:pStyle w:val="a3"/>
              <w:wordWrap/>
              <w:spacing w:line="240" w:lineRule="auto"/>
              <w:ind w:leftChars="50" w:left="105" w:rightChars="50" w:right="105"/>
              <w:jc w:val="distribute"/>
              <w:rPr>
                <w:spacing w:val="0"/>
              </w:rPr>
            </w:pPr>
            <w:r w:rsidRPr="00655A95">
              <w:rPr>
                <w:rFonts w:hint="eastAsia"/>
                <w:spacing w:val="0"/>
              </w:rPr>
              <w:t>工場における施設番号</w:t>
            </w:r>
          </w:p>
        </w:tc>
        <w:tc>
          <w:tcPr>
            <w:tcW w:w="1701" w:type="dxa"/>
            <w:tcBorders>
              <w:top w:val="single" w:sz="4" w:space="0" w:color="auto"/>
              <w:left w:val="single" w:sz="4" w:space="0" w:color="auto"/>
              <w:bottom w:val="single" w:sz="4" w:space="0" w:color="auto"/>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DC4963" w:rsidRPr="00655A95" w:rsidRDefault="00DC4963" w:rsidP="00655A95">
            <w:pPr>
              <w:pStyle w:val="a3"/>
              <w:wordWrap/>
              <w:spacing w:line="240" w:lineRule="auto"/>
              <w:jc w:val="center"/>
              <w:rPr>
                <w:spacing w:val="0"/>
              </w:rPr>
            </w:pPr>
          </w:p>
        </w:tc>
      </w:tr>
      <w:tr w:rsidR="00A01DE1" w:rsidRPr="00655A95" w:rsidTr="00FE197A">
        <w:trPr>
          <w:cantSplit/>
          <w:trHeight w:val="340"/>
          <w:jc w:val="center"/>
        </w:trPr>
        <w:tc>
          <w:tcPr>
            <w:tcW w:w="3456" w:type="dxa"/>
            <w:gridSpan w:val="5"/>
            <w:tcBorders>
              <w:top w:val="nil"/>
              <w:left w:val="single" w:sz="4" w:space="0" w:color="auto"/>
              <w:bottom w:val="single" w:sz="4" w:space="0" w:color="auto"/>
              <w:right w:val="nil"/>
            </w:tcBorders>
            <w:vAlign w:val="center"/>
          </w:tcPr>
          <w:p w:rsidR="00DC4963" w:rsidRPr="00655A95" w:rsidRDefault="00DC4963" w:rsidP="00655A95">
            <w:pPr>
              <w:pStyle w:val="a3"/>
              <w:wordWrap/>
              <w:spacing w:line="240" w:lineRule="auto"/>
              <w:ind w:leftChars="50" w:left="105" w:rightChars="50" w:right="105"/>
              <w:jc w:val="distribute"/>
              <w:rPr>
                <w:spacing w:val="0"/>
              </w:rPr>
            </w:pPr>
            <w:r w:rsidRPr="00655A95">
              <w:rPr>
                <w:rFonts w:hint="eastAsia"/>
                <w:spacing w:val="0"/>
              </w:rPr>
              <w:t>名称・型式・基数</w:t>
            </w:r>
          </w:p>
        </w:tc>
        <w:tc>
          <w:tcPr>
            <w:tcW w:w="1701" w:type="dxa"/>
            <w:tcBorders>
              <w:top w:val="nil"/>
              <w:left w:val="single" w:sz="4" w:space="0" w:color="auto"/>
              <w:bottom w:val="single" w:sz="4" w:space="0" w:color="auto"/>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nil"/>
              <w:left w:val="single" w:sz="4" w:space="0" w:color="auto"/>
              <w:bottom w:val="single" w:sz="4" w:space="0" w:color="auto"/>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nil"/>
              <w:left w:val="single" w:sz="4" w:space="0" w:color="auto"/>
              <w:bottom w:val="single" w:sz="4" w:space="0" w:color="auto"/>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nil"/>
              <w:left w:val="single" w:sz="4" w:space="0" w:color="auto"/>
              <w:bottom w:val="single" w:sz="4" w:space="0" w:color="auto"/>
              <w:right w:val="single" w:sz="4" w:space="0" w:color="auto"/>
            </w:tcBorders>
            <w:vAlign w:val="center"/>
          </w:tcPr>
          <w:p w:rsidR="00DC4963" w:rsidRPr="00655A95" w:rsidRDefault="00DC4963" w:rsidP="00655A95">
            <w:pPr>
              <w:pStyle w:val="a3"/>
              <w:wordWrap/>
              <w:spacing w:line="240" w:lineRule="auto"/>
              <w:jc w:val="center"/>
              <w:rPr>
                <w:spacing w:val="0"/>
              </w:rPr>
            </w:pPr>
          </w:p>
        </w:tc>
      </w:tr>
      <w:tr w:rsidR="00A01DE1" w:rsidRPr="00655A95" w:rsidTr="00FE197A">
        <w:trPr>
          <w:cantSplit/>
          <w:trHeight w:val="340"/>
          <w:jc w:val="center"/>
        </w:trPr>
        <w:tc>
          <w:tcPr>
            <w:tcW w:w="3456" w:type="dxa"/>
            <w:gridSpan w:val="5"/>
            <w:tcBorders>
              <w:top w:val="nil"/>
              <w:left w:val="single" w:sz="4" w:space="0" w:color="auto"/>
              <w:bottom w:val="nil"/>
              <w:right w:val="nil"/>
            </w:tcBorders>
            <w:vAlign w:val="center"/>
          </w:tcPr>
          <w:p w:rsidR="00DC4963" w:rsidRPr="00655A95" w:rsidRDefault="00DC4963" w:rsidP="00655A95">
            <w:pPr>
              <w:pStyle w:val="a3"/>
              <w:wordWrap/>
              <w:spacing w:line="240" w:lineRule="auto"/>
              <w:ind w:leftChars="50" w:left="105" w:rightChars="50" w:right="105"/>
              <w:jc w:val="distribute"/>
              <w:rPr>
                <w:spacing w:val="0"/>
              </w:rPr>
            </w:pPr>
            <w:r w:rsidRPr="00655A95">
              <w:rPr>
                <w:rFonts w:hint="eastAsia"/>
                <w:spacing w:val="0"/>
              </w:rPr>
              <w:t>使用開始（予定）年月日</w:t>
            </w:r>
          </w:p>
        </w:tc>
        <w:tc>
          <w:tcPr>
            <w:tcW w:w="1701" w:type="dxa"/>
            <w:tcBorders>
              <w:top w:val="nil"/>
              <w:left w:val="single" w:sz="4" w:space="0" w:color="auto"/>
              <w:bottom w:val="nil"/>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nil"/>
              <w:left w:val="single" w:sz="4" w:space="0" w:color="auto"/>
              <w:bottom w:val="nil"/>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nil"/>
              <w:left w:val="single" w:sz="4" w:space="0" w:color="auto"/>
              <w:bottom w:val="nil"/>
              <w:right w:val="nil"/>
            </w:tcBorders>
            <w:vAlign w:val="center"/>
          </w:tcPr>
          <w:p w:rsidR="00DC4963" w:rsidRPr="00655A95" w:rsidRDefault="00DC4963" w:rsidP="00655A95">
            <w:pPr>
              <w:pStyle w:val="a3"/>
              <w:wordWrap/>
              <w:spacing w:line="240" w:lineRule="auto"/>
              <w:jc w:val="center"/>
              <w:rPr>
                <w:spacing w:val="0"/>
              </w:rPr>
            </w:pPr>
          </w:p>
        </w:tc>
        <w:tc>
          <w:tcPr>
            <w:tcW w:w="1701" w:type="dxa"/>
            <w:tcBorders>
              <w:top w:val="nil"/>
              <w:left w:val="single" w:sz="4" w:space="0" w:color="auto"/>
              <w:bottom w:val="nil"/>
              <w:right w:val="single" w:sz="4" w:space="0" w:color="auto"/>
            </w:tcBorders>
            <w:vAlign w:val="center"/>
          </w:tcPr>
          <w:p w:rsidR="00DC4963" w:rsidRPr="00655A95" w:rsidRDefault="00DC4963" w:rsidP="00655A95">
            <w:pPr>
              <w:pStyle w:val="a3"/>
              <w:wordWrap/>
              <w:spacing w:line="240" w:lineRule="auto"/>
              <w:jc w:val="center"/>
              <w:rPr>
                <w:spacing w:val="0"/>
              </w:rPr>
            </w:pPr>
          </w:p>
        </w:tc>
      </w:tr>
      <w:tr w:rsidR="00A01DE1" w:rsidRPr="00655A95" w:rsidTr="00FE197A">
        <w:trPr>
          <w:cantSplit/>
          <w:trHeight w:val="340"/>
          <w:jc w:val="center"/>
        </w:trPr>
        <w:tc>
          <w:tcPr>
            <w:tcW w:w="452" w:type="dxa"/>
            <w:vMerge w:val="restart"/>
            <w:tcBorders>
              <w:top w:val="single" w:sz="4" w:space="0" w:color="auto"/>
              <w:left w:val="single" w:sz="4" w:space="0" w:color="auto"/>
              <w:right w:val="nil"/>
            </w:tcBorders>
            <w:textDirection w:val="tbRlV"/>
            <w:vAlign w:val="center"/>
          </w:tcPr>
          <w:p w:rsidR="00A01DE1" w:rsidRPr="00655A95" w:rsidRDefault="00A01DE1" w:rsidP="00655A95">
            <w:pPr>
              <w:pStyle w:val="a3"/>
              <w:wordWrap/>
              <w:spacing w:line="240" w:lineRule="auto"/>
              <w:ind w:leftChars="50" w:left="105" w:rightChars="50" w:right="105"/>
              <w:jc w:val="distribute"/>
              <w:rPr>
                <w:spacing w:val="0"/>
              </w:rPr>
            </w:pPr>
            <w:r w:rsidRPr="00655A95">
              <w:rPr>
                <w:rFonts w:hint="eastAsia"/>
                <w:spacing w:val="0"/>
              </w:rPr>
              <w:t>規模</w:t>
            </w:r>
          </w:p>
        </w:tc>
        <w:tc>
          <w:tcPr>
            <w:tcW w:w="3004" w:type="dxa"/>
            <w:gridSpan w:val="4"/>
            <w:tcBorders>
              <w:top w:val="single" w:sz="4" w:space="0" w:color="auto"/>
              <w:left w:val="single" w:sz="4" w:space="0" w:color="auto"/>
              <w:bottom w:val="single" w:sz="4" w:space="0" w:color="auto"/>
              <w:right w:val="nil"/>
            </w:tcBorders>
            <w:vAlign w:val="center"/>
          </w:tcPr>
          <w:p w:rsidR="00A01DE1" w:rsidRPr="00655A95" w:rsidRDefault="00A01DE1" w:rsidP="00655A95">
            <w:pPr>
              <w:pStyle w:val="a3"/>
              <w:wordWrap/>
              <w:spacing w:line="240" w:lineRule="auto"/>
              <w:ind w:leftChars="50" w:left="105" w:rightChars="50" w:right="105"/>
              <w:jc w:val="distribute"/>
              <w:rPr>
                <w:spacing w:val="0"/>
              </w:rPr>
            </w:pPr>
            <w:r w:rsidRPr="00655A95">
              <w:rPr>
                <w:rFonts w:hint="eastAsia"/>
                <w:spacing w:val="0"/>
              </w:rPr>
              <w:t>面積（㎡）・</w:t>
            </w:r>
            <w:r w:rsidRPr="00655A95">
              <w:rPr>
                <w:spacing w:val="0"/>
              </w:rPr>
              <w:ruby>
                <w:rubyPr>
                  <w:rubyAlign w:val="distributeSpace"/>
                  <w:hps w:val="8"/>
                  <w:hpsRaise w:val="18"/>
                  <w:hpsBaseText w:val="20"/>
                  <w:lid w:val="ja-JP"/>
                </w:rubyPr>
                <w:rt>
                  <w:r w:rsidR="00A01DE1" w:rsidRPr="00655A95">
                    <w:rPr>
                      <w:rFonts w:hAnsi="ＭＳ 明朝" w:hint="eastAsia"/>
                      <w:spacing w:val="0"/>
                      <w:sz w:val="8"/>
                    </w:rPr>
                    <w:t>たい</w:t>
                  </w:r>
                </w:rt>
                <w:rubyBase>
                  <w:r w:rsidR="00A01DE1" w:rsidRPr="00655A95">
                    <w:rPr>
                      <w:rFonts w:hint="eastAsia"/>
                      <w:spacing w:val="0"/>
                    </w:rPr>
                    <w:t>堆</w:t>
                  </w:r>
                </w:rubyBase>
              </w:ruby>
            </w:r>
            <w:r w:rsidRPr="00655A95">
              <w:rPr>
                <w:rFonts w:hint="eastAsia"/>
                <w:spacing w:val="0"/>
              </w:rPr>
              <w:t>積能力（ｔ）</w:t>
            </w:r>
          </w:p>
        </w:tc>
        <w:tc>
          <w:tcPr>
            <w:tcW w:w="1701" w:type="dxa"/>
            <w:tcBorders>
              <w:top w:val="single" w:sz="4" w:space="0" w:color="auto"/>
              <w:left w:val="single" w:sz="4" w:space="0" w:color="auto"/>
              <w:bottom w:val="single" w:sz="4" w:space="0" w:color="auto"/>
              <w:right w:val="nil"/>
            </w:tcBorders>
            <w:vAlign w:val="center"/>
          </w:tcPr>
          <w:p w:rsidR="00A01DE1" w:rsidRPr="00655A95" w:rsidRDefault="00A01DE1"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A01DE1" w:rsidRPr="00655A95" w:rsidRDefault="00A01DE1"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A01DE1" w:rsidRPr="00655A95" w:rsidRDefault="00A01DE1"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A01DE1" w:rsidRPr="00655A95" w:rsidRDefault="00A01DE1" w:rsidP="00655A95">
            <w:pPr>
              <w:pStyle w:val="a3"/>
              <w:wordWrap/>
              <w:spacing w:line="240" w:lineRule="auto"/>
              <w:jc w:val="center"/>
              <w:rPr>
                <w:spacing w:val="0"/>
              </w:rPr>
            </w:pPr>
          </w:p>
        </w:tc>
      </w:tr>
      <w:tr w:rsidR="00352FD8" w:rsidRPr="00655A95" w:rsidTr="00FE197A">
        <w:trPr>
          <w:trHeight w:val="51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3004" w:type="dxa"/>
            <w:gridSpan w:val="4"/>
            <w:tcBorders>
              <w:top w:val="nil"/>
              <w:left w:val="single" w:sz="4" w:space="0" w:color="auto"/>
              <w:bottom w:val="nil"/>
              <w:right w:val="nil"/>
            </w:tcBorders>
            <w:vAlign w:val="center"/>
          </w:tcPr>
          <w:p w:rsidR="00FE197A" w:rsidRPr="00655A95" w:rsidRDefault="00352FD8" w:rsidP="00655A95">
            <w:pPr>
              <w:pStyle w:val="a3"/>
              <w:wordWrap/>
              <w:spacing w:line="240" w:lineRule="auto"/>
              <w:ind w:leftChars="50" w:left="105" w:rightChars="50" w:right="105"/>
              <w:jc w:val="distribute"/>
              <w:rPr>
                <w:spacing w:val="0"/>
                <w:sz w:val="21"/>
                <w:szCs w:val="21"/>
              </w:rPr>
            </w:pPr>
            <w:r w:rsidRPr="00655A95">
              <w:rPr>
                <w:rFonts w:hint="eastAsia"/>
                <w:spacing w:val="0"/>
                <w:sz w:val="21"/>
                <w:szCs w:val="21"/>
              </w:rPr>
              <w:t>ベルト幅（㎝）又は</w:t>
            </w:r>
          </w:p>
          <w:p w:rsidR="00FE197A"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sz w:val="21"/>
                <w:szCs w:val="21"/>
              </w:rPr>
              <w:t>バケット</w:t>
            </w:r>
            <w:r w:rsidRPr="00655A95">
              <w:rPr>
                <w:rFonts w:hint="eastAsia"/>
                <w:spacing w:val="0"/>
              </w:rPr>
              <w:t>内容積（㎥）・</w:t>
            </w:r>
          </w:p>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運搬能力（ｔ／ｈ）</w:t>
            </w:r>
          </w:p>
        </w:tc>
        <w:tc>
          <w:tcPr>
            <w:tcW w:w="1701" w:type="dxa"/>
            <w:tcBorders>
              <w:top w:val="nil"/>
              <w:left w:val="single" w:sz="4" w:space="0" w:color="auto"/>
              <w:bottom w:val="nil"/>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bottom w:val="nil"/>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bottom w:val="nil"/>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bottom w:val="nil"/>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trHeight w:val="510"/>
          <w:jc w:val="center"/>
        </w:trPr>
        <w:tc>
          <w:tcPr>
            <w:tcW w:w="452" w:type="dxa"/>
            <w:vMerge/>
            <w:tcBorders>
              <w:left w:val="single" w:sz="4" w:space="0" w:color="auto"/>
              <w:bottom w:val="nil"/>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3004" w:type="dxa"/>
            <w:gridSpan w:val="4"/>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原動機の定格出力（ｋＷ）</w:t>
            </w:r>
          </w:p>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処理能力（ｔ／ｈ）</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val="restart"/>
            <w:tcBorders>
              <w:top w:val="single" w:sz="4" w:space="0" w:color="auto"/>
              <w:left w:val="single" w:sz="4" w:space="0" w:color="auto"/>
              <w:right w:val="nil"/>
            </w:tcBorders>
            <w:textDirection w:val="tbRlV"/>
            <w:vAlign w:val="center"/>
          </w:tcPr>
          <w:p w:rsidR="00352FD8" w:rsidRPr="00655A95" w:rsidRDefault="00FE197A" w:rsidP="00655A95">
            <w:pPr>
              <w:pStyle w:val="a3"/>
              <w:wordWrap/>
              <w:spacing w:line="240" w:lineRule="auto"/>
              <w:ind w:leftChars="150" w:left="315" w:rightChars="150" w:right="315"/>
              <w:jc w:val="distribute"/>
              <w:rPr>
                <w:spacing w:val="0"/>
              </w:rPr>
            </w:pPr>
            <w:r w:rsidRPr="00655A95">
              <w:rPr>
                <w:rFonts w:hint="eastAsia"/>
                <w:spacing w:val="0"/>
              </w:rPr>
              <w:t>使用及び管</w:t>
            </w:r>
            <w:r w:rsidR="00352FD8" w:rsidRPr="00655A95">
              <w:rPr>
                <w:rFonts w:hint="eastAsia"/>
                <w:spacing w:val="0"/>
              </w:rPr>
              <w:t>理</w:t>
            </w:r>
            <w:r w:rsidRPr="00655A95">
              <w:rPr>
                <w:rFonts w:hint="eastAsia"/>
                <w:spacing w:val="0"/>
              </w:rPr>
              <w:t>の方</w:t>
            </w:r>
            <w:r w:rsidR="00352FD8" w:rsidRPr="00655A95">
              <w:rPr>
                <w:rFonts w:hint="eastAsia"/>
                <w:spacing w:val="0"/>
              </w:rPr>
              <w:t>法</w:t>
            </w:r>
          </w:p>
        </w:tc>
        <w:tc>
          <w:tcPr>
            <w:tcW w:w="453" w:type="dxa"/>
            <w:gridSpan w:val="2"/>
            <w:vMerge w:val="restart"/>
            <w:tcBorders>
              <w:top w:val="single" w:sz="4" w:space="0" w:color="auto"/>
              <w:left w:val="single" w:sz="4" w:space="0" w:color="auto"/>
              <w:right w:val="nil"/>
            </w:tcBorders>
            <w:textDirection w:val="tbRlV"/>
            <w:vAlign w:val="center"/>
          </w:tcPr>
          <w:p w:rsidR="00352FD8" w:rsidRPr="00655A95" w:rsidRDefault="00352FD8" w:rsidP="00655A95">
            <w:pPr>
              <w:pStyle w:val="a3"/>
              <w:wordWrap/>
              <w:spacing w:line="240" w:lineRule="auto"/>
              <w:ind w:leftChars="30" w:left="63" w:rightChars="30" w:right="63"/>
              <w:jc w:val="distribute"/>
              <w:rPr>
                <w:spacing w:val="0"/>
                <w:sz w:val="18"/>
                <w:szCs w:val="18"/>
              </w:rPr>
            </w:pPr>
            <w:r w:rsidRPr="00655A95">
              <w:rPr>
                <w:rFonts w:hint="eastAsia"/>
                <w:spacing w:val="0"/>
                <w:sz w:val="18"/>
                <w:szCs w:val="18"/>
              </w:rPr>
              <w:t>集じん装置</w:t>
            </w:r>
          </w:p>
        </w:tc>
        <w:tc>
          <w:tcPr>
            <w:tcW w:w="2551" w:type="dxa"/>
            <w:gridSpan w:val="2"/>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集じん装置の種類・型式</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2551" w:type="dxa"/>
            <w:gridSpan w:val="2"/>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集じん装置の効率（％）</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tcBorders>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2551" w:type="dxa"/>
            <w:gridSpan w:val="2"/>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30" w:left="63" w:rightChars="30" w:right="63"/>
              <w:jc w:val="distribute"/>
              <w:rPr>
                <w:spacing w:val="0"/>
              </w:rPr>
            </w:pPr>
            <w:r w:rsidRPr="00655A95">
              <w:rPr>
                <w:rFonts w:hint="eastAsia"/>
                <w:spacing w:val="0"/>
              </w:rPr>
              <w:t>送風機の原動機出力</w:t>
            </w:r>
            <w:r w:rsidRPr="00655A95">
              <w:rPr>
                <w:spacing w:val="0"/>
              </w:rPr>
              <w:t>(k</w:t>
            </w:r>
            <w:r w:rsidRPr="00655A95">
              <w:rPr>
                <w:rFonts w:hint="eastAsia"/>
                <w:spacing w:val="0"/>
              </w:rPr>
              <w:t>Ｗ</w:t>
            </w:r>
            <w:r w:rsidRPr="00655A95">
              <w:rPr>
                <w:spacing w:val="0"/>
              </w:rPr>
              <w:t>)</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val="restart"/>
            <w:tcBorders>
              <w:top w:val="single" w:sz="4" w:space="0" w:color="auto"/>
              <w:left w:val="single" w:sz="4" w:space="0" w:color="auto"/>
              <w:right w:val="nil"/>
            </w:tcBorders>
            <w:textDirection w:val="tbRlV"/>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散水</w:t>
            </w:r>
          </w:p>
        </w:tc>
        <w:tc>
          <w:tcPr>
            <w:tcW w:w="2551" w:type="dxa"/>
            <w:gridSpan w:val="2"/>
            <w:tcBorders>
              <w:top w:val="single" w:sz="4" w:space="0" w:color="auto"/>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装置の種類・型式</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tcBorders>
              <w:left w:val="single" w:sz="4" w:space="0" w:color="auto"/>
              <w:right w:val="single" w:sz="4" w:space="0" w:color="auto"/>
            </w:tcBorders>
          </w:tcPr>
          <w:p w:rsidR="00352FD8" w:rsidRPr="00655A95" w:rsidRDefault="00352FD8" w:rsidP="00655A95">
            <w:pPr>
              <w:pStyle w:val="a3"/>
              <w:wordWrap/>
              <w:spacing w:line="240" w:lineRule="auto"/>
              <w:ind w:leftChars="50" w:left="105" w:rightChars="50" w:right="105"/>
              <w:jc w:val="distribute"/>
              <w:rPr>
                <w:spacing w:val="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装置の能力（㎥／ｈ）</w:t>
            </w: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794"/>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tcBorders>
              <w:left w:val="single" w:sz="4" w:space="0" w:color="auto"/>
              <w:bottom w:val="single" w:sz="4" w:space="0" w:color="auto"/>
              <w:right w:val="nil"/>
            </w:tcBorders>
          </w:tcPr>
          <w:p w:rsidR="00352FD8" w:rsidRPr="00655A95" w:rsidRDefault="00352FD8" w:rsidP="00655A95">
            <w:pPr>
              <w:pStyle w:val="a3"/>
              <w:wordWrap/>
              <w:spacing w:line="240" w:lineRule="auto"/>
              <w:ind w:leftChars="50" w:left="105" w:rightChars="50" w:right="105"/>
              <w:jc w:val="distribute"/>
              <w:rPr>
                <w:spacing w:val="0"/>
              </w:rPr>
            </w:pPr>
          </w:p>
        </w:tc>
        <w:tc>
          <w:tcPr>
            <w:tcW w:w="2551" w:type="dxa"/>
            <w:gridSpan w:val="2"/>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散水の方法又は運搬量</w:t>
            </w:r>
          </w:p>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若しくは処理量当たりの</w:t>
            </w:r>
          </w:p>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散水量（</w:t>
            </w:r>
            <w:r w:rsidR="0056296B" w:rsidRPr="00655A95">
              <w:rPr>
                <w:rFonts w:hint="eastAsia"/>
                <w:spacing w:val="0"/>
              </w:rPr>
              <w:t>ℓ</w:t>
            </w:r>
            <w:r w:rsidRPr="00655A95">
              <w:rPr>
                <w:rFonts w:hint="eastAsia"/>
                <w:spacing w:val="0"/>
              </w:rPr>
              <w:t>／ｔ）</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bottom w:val="nil"/>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val="restart"/>
            <w:tcBorders>
              <w:top w:val="single" w:sz="4" w:space="0" w:color="auto"/>
              <w:left w:val="single" w:sz="4" w:space="0" w:color="auto"/>
              <w:bottom w:val="single" w:sz="4" w:space="0" w:color="auto"/>
              <w:right w:val="nil"/>
            </w:tcBorders>
            <w:textDirection w:val="tbRlV"/>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薬液の散布</w:t>
            </w:r>
          </w:p>
        </w:tc>
        <w:tc>
          <w:tcPr>
            <w:tcW w:w="2551" w:type="dxa"/>
            <w:gridSpan w:val="2"/>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薬液の種類・名称</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tcBorders>
              <w:top w:val="single" w:sz="4" w:space="0" w:color="auto"/>
              <w:left w:val="single" w:sz="4" w:space="0" w:color="auto"/>
              <w:bottom w:val="single" w:sz="4" w:space="0" w:color="auto"/>
              <w:right w:val="nil"/>
            </w:tcBorders>
            <w:vAlign w:val="bottom"/>
          </w:tcPr>
          <w:p w:rsidR="00352FD8" w:rsidRPr="00655A95" w:rsidRDefault="00352FD8" w:rsidP="00655A95">
            <w:pPr>
              <w:pStyle w:val="a3"/>
              <w:wordWrap/>
              <w:spacing w:line="240" w:lineRule="auto"/>
              <w:ind w:leftChars="50" w:left="105" w:rightChars="50" w:right="105"/>
              <w:jc w:val="distribute"/>
              <w:rPr>
                <w:spacing w:val="0"/>
              </w:rPr>
            </w:pPr>
          </w:p>
        </w:tc>
        <w:tc>
          <w:tcPr>
            <w:tcW w:w="2551" w:type="dxa"/>
            <w:gridSpan w:val="2"/>
            <w:tcBorders>
              <w:top w:val="nil"/>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装置の種類・型式・基数</w:t>
            </w:r>
          </w:p>
        </w:tc>
        <w:tc>
          <w:tcPr>
            <w:tcW w:w="1701" w:type="dxa"/>
            <w:tcBorders>
              <w:top w:val="nil"/>
              <w:left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tcBorders>
              <w:top w:val="single" w:sz="4" w:space="0" w:color="auto"/>
              <w:left w:val="single" w:sz="4" w:space="0" w:color="auto"/>
              <w:bottom w:val="single" w:sz="4" w:space="0" w:color="auto"/>
              <w:right w:val="nil"/>
            </w:tcBorders>
            <w:vAlign w:val="bottom"/>
          </w:tcPr>
          <w:p w:rsidR="00352FD8" w:rsidRPr="00655A95" w:rsidRDefault="00352FD8" w:rsidP="00655A95">
            <w:pPr>
              <w:pStyle w:val="a3"/>
              <w:wordWrap/>
              <w:spacing w:line="240" w:lineRule="auto"/>
              <w:ind w:leftChars="50" w:left="105" w:rightChars="50" w:right="105"/>
              <w:jc w:val="distribute"/>
              <w:rPr>
                <w:spacing w:val="0"/>
              </w:rPr>
            </w:pPr>
          </w:p>
        </w:tc>
        <w:tc>
          <w:tcPr>
            <w:tcW w:w="2551" w:type="dxa"/>
            <w:gridSpan w:val="2"/>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装置の能力（㎥／ｈ）</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vMerge/>
            <w:tcBorders>
              <w:top w:val="single" w:sz="4" w:space="0" w:color="auto"/>
              <w:left w:val="single" w:sz="4" w:space="0" w:color="auto"/>
              <w:bottom w:val="single" w:sz="4" w:space="0" w:color="auto"/>
              <w:right w:val="nil"/>
            </w:tcBorders>
          </w:tcPr>
          <w:p w:rsidR="00352FD8" w:rsidRPr="00655A95" w:rsidRDefault="00352FD8" w:rsidP="00655A95">
            <w:pPr>
              <w:pStyle w:val="a3"/>
              <w:wordWrap/>
              <w:spacing w:line="240" w:lineRule="auto"/>
              <w:ind w:leftChars="50" w:left="105" w:rightChars="50" w:right="105"/>
              <w:jc w:val="distribute"/>
              <w:rPr>
                <w:spacing w:val="0"/>
              </w:rPr>
            </w:pPr>
          </w:p>
        </w:tc>
        <w:tc>
          <w:tcPr>
            <w:tcW w:w="2551" w:type="dxa"/>
            <w:gridSpan w:val="2"/>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散布の方法</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340"/>
          <w:jc w:val="center"/>
        </w:trPr>
        <w:tc>
          <w:tcPr>
            <w:tcW w:w="452" w:type="dxa"/>
            <w:vMerge/>
            <w:tcBorders>
              <w:left w:val="single" w:sz="4" w:space="0" w:color="auto"/>
              <w:right w:val="nil"/>
            </w:tcBorders>
          </w:tcPr>
          <w:p w:rsidR="00352FD8" w:rsidRPr="00655A95" w:rsidRDefault="00352FD8" w:rsidP="00655A95">
            <w:pPr>
              <w:pStyle w:val="a3"/>
              <w:wordWrap/>
              <w:spacing w:line="240" w:lineRule="auto"/>
              <w:ind w:leftChars="50" w:left="105" w:rightChars="50" w:right="105"/>
              <w:jc w:val="distribute"/>
              <w:rPr>
                <w:spacing w:val="0"/>
              </w:rPr>
            </w:pPr>
          </w:p>
        </w:tc>
        <w:tc>
          <w:tcPr>
            <w:tcW w:w="3004" w:type="dxa"/>
            <w:gridSpan w:val="4"/>
            <w:tcBorders>
              <w:top w:val="nil"/>
              <w:left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防じんカバーの設置状況</w:t>
            </w:r>
          </w:p>
        </w:tc>
        <w:tc>
          <w:tcPr>
            <w:tcW w:w="1701" w:type="dxa"/>
            <w:tcBorders>
              <w:top w:val="nil"/>
              <w:left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nil"/>
              <w:left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cantSplit/>
          <w:trHeight w:val="1020"/>
          <w:jc w:val="center"/>
        </w:trPr>
        <w:tc>
          <w:tcPr>
            <w:tcW w:w="452" w:type="dxa"/>
            <w:vMerge/>
            <w:tcBorders>
              <w:left w:val="single" w:sz="4" w:space="0" w:color="auto"/>
              <w:bottom w:val="nil"/>
              <w:right w:val="nil"/>
            </w:tcBorders>
          </w:tcPr>
          <w:p w:rsidR="00352FD8" w:rsidRPr="00655A95" w:rsidRDefault="00352FD8" w:rsidP="00655A95">
            <w:pPr>
              <w:pStyle w:val="a3"/>
              <w:wordWrap/>
              <w:spacing w:line="240" w:lineRule="auto"/>
              <w:ind w:leftChars="50" w:left="105" w:rightChars="50" w:right="105"/>
              <w:jc w:val="distribute"/>
              <w:rPr>
                <w:spacing w:val="0"/>
              </w:rPr>
            </w:pPr>
          </w:p>
        </w:tc>
        <w:tc>
          <w:tcPr>
            <w:tcW w:w="453" w:type="dxa"/>
            <w:gridSpan w:val="2"/>
            <w:tcBorders>
              <w:top w:val="single" w:sz="4" w:space="0" w:color="auto"/>
              <w:left w:val="single" w:sz="4" w:space="0" w:color="auto"/>
              <w:bottom w:val="nil"/>
              <w:right w:val="nil"/>
            </w:tcBorders>
            <w:textDirection w:val="tbRlV"/>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そ</w:t>
            </w:r>
            <w:r w:rsidR="00FE197A" w:rsidRPr="00655A95">
              <w:rPr>
                <w:rFonts w:hint="eastAsia"/>
                <w:spacing w:val="0"/>
              </w:rPr>
              <w:t>の</w:t>
            </w:r>
            <w:r w:rsidRPr="00655A95">
              <w:rPr>
                <w:rFonts w:hint="eastAsia"/>
                <w:spacing w:val="0"/>
              </w:rPr>
              <w:t>他</w:t>
            </w:r>
          </w:p>
        </w:tc>
        <w:tc>
          <w:tcPr>
            <w:tcW w:w="2551" w:type="dxa"/>
            <w:gridSpan w:val="2"/>
            <w:tcBorders>
              <w:top w:val="single" w:sz="4" w:space="0" w:color="auto"/>
              <w:left w:val="single" w:sz="4" w:space="0" w:color="auto"/>
              <w:bottom w:val="nil"/>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方法</w:t>
            </w:r>
          </w:p>
        </w:tc>
        <w:tc>
          <w:tcPr>
            <w:tcW w:w="1701" w:type="dxa"/>
            <w:tcBorders>
              <w:top w:val="single" w:sz="4" w:space="0" w:color="auto"/>
              <w:left w:val="single" w:sz="4" w:space="0" w:color="auto"/>
              <w:bottom w:val="nil"/>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nil"/>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nil"/>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nil"/>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FE197A">
        <w:trPr>
          <w:trHeight w:val="1020"/>
          <w:jc w:val="center"/>
        </w:trPr>
        <w:tc>
          <w:tcPr>
            <w:tcW w:w="3456" w:type="dxa"/>
            <w:gridSpan w:val="5"/>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ind w:leftChars="50" w:left="105" w:rightChars="50" w:right="105"/>
              <w:jc w:val="distribute"/>
              <w:rPr>
                <w:spacing w:val="0"/>
              </w:rPr>
            </w:pPr>
            <w:r w:rsidRPr="00655A95">
              <w:rPr>
                <w:rFonts w:hint="eastAsia"/>
                <w:spacing w:val="0"/>
              </w:rPr>
              <w:t>参考事項</w:t>
            </w: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tcPr>
          <w:p w:rsidR="00352FD8" w:rsidRPr="00655A95" w:rsidRDefault="00352FD8" w:rsidP="00655A95">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52FD8" w:rsidRPr="00655A95" w:rsidRDefault="00352FD8" w:rsidP="00655A95">
            <w:pPr>
              <w:pStyle w:val="a3"/>
              <w:wordWrap/>
              <w:spacing w:line="240" w:lineRule="auto"/>
              <w:jc w:val="center"/>
              <w:rPr>
                <w:spacing w:val="0"/>
              </w:rPr>
            </w:pPr>
          </w:p>
        </w:tc>
      </w:tr>
      <w:tr w:rsidR="00352FD8" w:rsidRPr="00655A95" w:rsidTr="0056296B">
        <w:trPr>
          <w:trHeight w:val="794"/>
          <w:jc w:val="center"/>
        </w:trPr>
        <w:tc>
          <w:tcPr>
            <w:tcW w:w="623" w:type="dxa"/>
            <w:gridSpan w:val="2"/>
            <w:tcBorders>
              <w:top w:val="single" w:sz="4" w:space="0" w:color="auto"/>
              <w:left w:val="nil"/>
              <w:bottom w:val="nil"/>
            </w:tcBorders>
          </w:tcPr>
          <w:p w:rsidR="00352FD8" w:rsidRPr="00655A95" w:rsidRDefault="00352FD8" w:rsidP="00655A95">
            <w:pPr>
              <w:pStyle w:val="a3"/>
              <w:wordWrap/>
              <w:spacing w:line="240" w:lineRule="auto"/>
              <w:jc w:val="center"/>
              <w:rPr>
                <w:spacing w:val="0"/>
              </w:rPr>
            </w:pPr>
            <w:r w:rsidRPr="00655A95">
              <w:rPr>
                <w:rFonts w:hint="eastAsia"/>
                <w:spacing w:val="0"/>
                <w:sz w:val="18"/>
              </w:rPr>
              <w:t>備考</w:t>
            </w:r>
          </w:p>
        </w:tc>
        <w:tc>
          <w:tcPr>
            <w:tcW w:w="567" w:type="dxa"/>
            <w:gridSpan w:val="2"/>
            <w:tcBorders>
              <w:top w:val="single" w:sz="4" w:space="0" w:color="auto"/>
              <w:left w:val="nil"/>
              <w:bottom w:val="nil"/>
            </w:tcBorders>
          </w:tcPr>
          <w:p w:rsidR="00352FD8" w:rsidRPr="00655A95" w:rsidRDefault="00352FD8" w:rsidP="00655A95">
            <w:pPr>
              <w:pStyle w:val="a3"/>
              <w:wordWrap/>
              <w:spacing w:line="240" w:lineRule="auto"/>
              <w:jc w:val="center"/>
              <w:rPr>
                <w:spacing w:val="0"/>
                <w:sz w:val="18"/>
              </w:rPr>
            </w:pPr>
            <w:r w:rsidRPr="00655A95">
              <w:rPr>
                <w:rFonts w:hint="eastAsia"/>
                <w:spacing w:val="0"/>
                <w:sz w:val="18"/>
              </w:rPr>
              <w:t>１</w:t>
            </w:r>
          </w:p>
        </w:tc>
        <w:tc>
          <w:tcPr>
            <w:tcW w:w="9070" w:type="dxa"/>
            <w:gridSpan w:val="5"/>
            <w:tcBorders>
              <w:top w:val="single" w:sz="4" w:space="0" w:color="auto"/>
              <w:left w:val="nil"/>
              <w:bottom w:val="nil"/>
              <w:right w:val="nil"/>
            </w:tcBorders>
          </w:tcPr>
          <w:p w:rsidR="00352FD8" w:rsidRPr="00655A95" w:rsidRDefault="00352FD8" w:rsidP="00655A95">
            <w:pPr>
              <w:pStyle w:val="a3"/>
              <w:wordWrap/>
              <w:spacing w:line="240" w:lineRule="auto"/>
              <w:rPr>
                <w:spacing w:val="0"/>
              </w:rPr>
            </w:pPr>
            <w:r w:rsidRPr="00655A95">
              <w:rPr>
                <w:rFonts w:hint="eastAsia"/>
                <w:spacing w:val="0"/>
                <w:sz w:val="18"/>
              </w:rPr>
              <w:t>「規模」の欄には、</w:t>
            </w:r>
            <w:r w:rsidRPr="00655A95">
              <w:rPr>
                <w:spacing w:val="0"/>
                <w:sz w:val="18"/>
              </w:rPr>
              <w:ruby>
                <w:rubyPr>
                  <w:rubyAlign w:val="distributeSpace"/>
                  <w:hps w:val="8"/>
                  <w:hpsRaise w:val="16"/>
                  <w:hpsBaseText w:val="18"/>
                  <w:lid w:val="ja-JP"/>
                </w:rubyPr>
                <w:rt>
                  <w:r w:rsidR="00352FD8" w:rsidRPr="00655A95">
                    <w:rPr>
                      <w:rFonts w:hAnsi="ＭＳ 明朝" w:hint="eastAsia"/>
                      <w:spacing w:val="0"/>
                      <w:sz w:val="8"/>
                    </w:rPr>
                    <w:t>たい</w:t>
                  </w:r>
                </w:rt>
                <w:rubyBase>
                  <w:r w:rsidR="00352FD8" w:rsidRPr="00655A95">
                    <w:rPr>
                      <w:rFonts w:hint="eastAsia"/>
                      <w:spacing w:val="0"/>
                      <w:sz w:val="18"/>
                    </w:rPr>
                    <w:t>堆</w:t>
                  </w:r>
                </w:rubyBase>
              </w:ruby>
            </w:r>
            <w:r w:rsidRPr="00655A95">
              <w:rPr>
                <w:rFonts w:hint="eastAsia"/>
                <w:spacing w:val="0"/>
                <w:sz w:val="18"/>
              </w:rPr>
              <w:t>積場については面積及び</w:t>
            </w:r>
            <w:r w:rsidRPr="00655A95">
              <w:rPr>
                <w:spacing w:val="0"/>
                <w:sz w:val="18"/>
              </w:rPr>
              <w:ruby>
                <w:rubyPr>
                  <w:rubyAlign w:val="distributeSpace"/>
                  <w:hps w:val="8"/>
                  <w:hpsRaise w:val="16"/>
                  <w:hpsBaseText w:val="18"/>
                  <w:lid w:val="ja-JP"/>
                </w:rubyPr>
                <w:rt>
                  <w:r w:rsidR="00352FD8" w:rsidRPr="00655A95">
                    <w:rPr>
                      <w:rFonts w:hAnsi="ＭＳ 明朝" w:hint="eastAsia"/>
                      <w:spacing w:val="0"/>
                      <w:sz w:val="8"/>
                    </w:rPr>
                    <w:t>たい</w:t>
                  </w:r>
                </w:rt>
                <w:rubyBase>
                  <w:r w:rsidR="00352FD8" w:rsidRPr="00655A95">
                    <w:rPr>
                      <w:rFonts w:hint="eastAsia"/>
                      <w:spacing w:val="0"/>
                      <w:sz w:val="18"/>
                    </w:rPr>
                    <w:t>堆</w:t>
                  </w:r>
                </w:rubyBase>
              </w:ruby>
            </w:r>
            <w:r w:rsidRPr="00655A95">
              <w:rPr>
                <w:rFonts w:hint="eastAsia"/>
                <w:spacing w:val="0"/>
                <w:sz w:val="18"/>
              </w:rPr>
              <w:t>積能力を、コンベアについてはベルト幅又はバケット内容積及び運搬能力を、破砕機、磨砕機、ふるい、バッチャープラント及び製綿機については原動機の定格出力及び処理能力を、記入すること。</w:t>
            </w:r>
          </w:p>
        </w:tc>
      </w:tr>
      <w:tr w:rsidR="00352FD8" w:rsidRPr="00655A95" w:rsidTr="0056296B">
        <w:trPr>
          <w:trHeight w:val="794"/>
          <w:jc w:val="center"/>
        </w:trPr>
        <w:tc>
          <w:tcPr>
            <w:tcW w:w="623" w:type="dxa"/>
            <w:gridSpan w:val="2"/>
            <w:tcBorders>
              <w:top w:val="nil"/>
              <w:left w:val="nil"/>
            </w:tcBorders>
          </w:tcPr>
          <w:p w:rsidR="00352FD8" w:rsidRPr="00655A95" w:rsidRDefault="00352FD8" w:rsidP="00655A95">
            <w:pPr>
              <w:pStyle w:val="a3"/>
              <w:wordWrap/>
              <w:spacing w:line="240" w:lineRule="auto"/>
              <w:jc w:val="center"/>
              <w:rPr>
                <w:spacing w:val="0"/>
              </w:rPr>
            </w:pPr>
          </w:p>
        </w:tc>
        <w:tc>
          <w:tcPr>
            <w:tcW w:w="567" w:type="dxa"/>
            <w:gridSpan w:val="2"/>
            <w:tcBorders>
              <w:top w:val="nil"/>
              <w:left w:val="nil"/>
              <w:bottom w:val="nil"/>
            </w:tcBorders>
          </w:tcPr>
          <w:p w:rsidR="00352FD8" w:rsidRPr="00655A95" w:rsidRDefault="00352FD8" w:rsidP="00655A95">
            <w:pPr>
              <w:pStyle w:val="a3"/>
              <w:wordWrap/>
              <w:spacing w:line="240" w:lineRule="auto"/>
              <w:jc w:val="center"/>
              <w:rPr>
                <w:spacing w:val="0"/>
                <w:sz w:val="18"/>
              </w:rPr>
            </w:pPr>
            <w:r w:rsidRPr="00655A95">
              <w:rPr>
                <w:rFonts w:hint="eastAsia"/>
                <w:spacing w:val="0"/>
                <w:sz w:val="18"/>
              </w:rPr>
              <w:t>２</w:t>
            </w:r>
          </w:p>
        </w:tc>
        <w:tc>
          <w:tcPr>
            <w:tcW w:w="9070" w:type="dxa"/>
            <w:gridSpan w:val="5"/>
            <w:tcBorders>
              <w:top w:val="nil"/>
              <w:left w:val="nil"/>
              <w:bottom w:val="nil"/>
              <w:right w:val="nil"/>
            </w:tcBorders>
          </w:tcPr>
          <w:p w:rsidR="00352FD8" w:rsidRPr="00655A95" w:rsidRDefault="00352FD8" w:rsidP="00655A95">
            <w:pPr>
              <w:pStyle w:val="a3"/>
              <w:wordWrap/>
              <w:spacing w:line="240" w:lineRule="auto"/>
              <w:rPr>
                <w:spacing w:val="0"/>
              </w:rPr>
            </w:pPr>
            <w:r w:rsidRPr="00655A95">
              <w:rPr>
                <w:rFonts w:hint="eastAsia"/>
                <w:spacing w:val="0"/>
                <w:sz w:val="18"/>
              </w:rPr>
              <w:t>「散水の方法又は運搬量若しくは処理量当たりの散水量」欄には、</w:t>
            </w:r>
            <w:r w:rsidRPr="00655A95">
              <w:rPr>
                <w:spacing w:val="0"/>
                <w:sz w:val="18"/>
              </w:rPr>
              <w:ruby>
                <w:rubyPr>
                  <w:rubyAlign w:val="distributeSpace"/>
                  <w:hps w:val="8"/>
                  <w:hpsRaise w:val="16"/>
                  <w:hpsBaseText w:val="18"/>
                  <w:lid w:val="ja-JP"/>
                </w:rubyPr>
                <w:rt>
                  <w:r w:rsidR="00352FD8" w:rsidRPr="00655A95">
                    <w:rPr>
                      <w:rFonts w:hAnsi="ＭＳ 明朝" w:hint="eastAsia"/>
                      <w:spacing w:val="0"/>
                      <w:sz w:val="8"/>
                    </w:rPr>
                    <w:t>たい</w:t>
                  </w:r>
                </w:rt>
                <w:rubyBase>
                  <w:r w:rsidR="00352FD8" w:rsidRPr="00655A95">
                    <w:rPr>
                      <w:rFonts w:hint="eastAsia"/>
                      <w:spacing w:val="0"/>
                      <w:sz w:val="18"/>
                    </w:rPr>
                    <w:t>堆</w:t>
                  </w:r>
                </w:rubyBase>
              </w:ruby>
            </w:r>
            <w:r w:rsidRPr="00655A95">
              <w:rPr>
                <w:rFonts w:hint="eastAsia"/>
                <w:spacing w:val="0"/>
                <w:sz w:val="18"/>
              </w:rPr>
              <w:t>積場については散水の方法（水量、実施頻度等）を、コンベアについては運搬量当たりの散水量を、その他のものについては処理量当たりの散水量を記入すること。</w:t>
            </w:r>
          </w:p>
        </w:tc>
      </w:tr>
      <w:tr w:rsidR="00352FD8" w:rsidRPr="00655A95" w:rsidTr="0056296B">
        <w:trPr>
          <w:trHeight w:val="340"/>
          <w:jc w:val="center"/>
        </w:trPr>
        <w:tc>
          <w:tcPr>
            <w:tcW w:w="623" w:type="dxa"/>
            <w:gridSpan w:val="2"/>
            <w:tcBorders>
              <w:left w:val="nil"/>
            </w:tcBorders>
          </w:tcPr>
          <w:p w:rsidR="00352FD8" w:rsidRPr="00655A95" w:rsidRDefault="00352FD8" w:rsidP="00655A95">
            <w:pPr>
              <w:pStyle w:val="a3"/>
              <w:wordWrap/>
              <w:spacing w:line="240" w:lineRule="auto"/>
              <w:jc w:val="center"/>
              <w:rPr>
                <w:spacing w:val="0"/>
              </w:rPr>
            </w:pPr>
          </w:p>
        </w:tc>
        <w:tc>
          <w:tcPr>
            <w:tcW w:w="567" w:type="dxa"/>
            <w:gridSpan w:val="2"/>
            <w:tcBorders>
              <w:top w:val="nil"/>
              <w:left w:val="nil"/>
              <w:bottom w:val="nil"/>
            </w:tcBorders>
          </w:tcPr>
          <w:p w:rsidR="00352FD8" w:rsidRPr="00655A95" w:rsidRDefault="00352FD8" w:rsidP="00655A95">
            <w:pPr>
              <w:pStyle w:val="a3"/>
              <w:wordWrap/>
              <w:spacing w:line="240" w:lineRule="auto"/>
              <w:jc w:val="center"/>
              <w:rPr>
                <w:spacing w:val="0"/>
                <w:sz w:val="18"/>
              </w:rPr>
            </w:pPr>
            <w:r w:rsidRPr="00655A95">
              <w:rPr>
                <w:rFonts w:hint="eastAsia"/>
                <w:spacing w:val="0"/>
                <w:sz w:val="18"/>
              </w:rPr>
              <w:t>３</w:t>
            </w:r>
          </w:p>
        </w:tc>
        <w:tc>
          <w:tcPr>
            <w:tcW w:w="9070" w:type="dxa"/>
            <w:gridSpan w:val="5"/>
            <w:tcBorders>
              <w:top w:val="nil"/>
              <w:left w:val="nil"/>
              <w:bottom w:val="nil"/>
              <w:right w:val="nil"/>
            </w:tcBorders>
          </w:tcPr>
          <w:p w:rsidR="00352FD8" w:rsidRPr="00655A95" w:rsidRDefault="00352FD8" w:rsidP="00655A95">
            <w:pPr>
              <w:pStyle w:val="a3"/>
              <w:wordWrap/>
              <w:spacing w:line="240" w:lineRule="auto"/>
              <w:rPr>
                <w:spacing w:val="0"/>
              </w:rPr>
            </w:pPr>
            <w:r w:rsidRPr="00655A95">
              <w:rPr>
                <w:rFonts w:hint="eastAsia"/>
                <w:spacing w:val="0"/>
                <w:sz w:val="18"/>
              </w:rPr>
              <w:t>「薬液の散布」欄は、</w:t>
            </w:r>
            <w:r w:rsidRPr="00655A95">
              <w:rPr>
                <w:spacing w:val="0"/>
                <w:sz w:val="18"/>
              </w:rPr>
              <w:ruby>
                <w:rubyPr>
                  <w:rubyAlign w:val="distributeSpace"/>
                  <w:hps w:val="8"/>
                  <w:hpsRaise w:val="16"/>
                  <w:hpsBaseText w:val="18"/>
                  <w:lid w:val="ja-JP"/>
                </w:rubyPr>
                <w:rt>
                  <w:r w:rsidR="00352FD8" w:rsidRPr="00655A95">
                    <w:rPr>
                      <w:rFonts w:hAnsi="ＭＳ 明朝" w:hint="eastAsia"/>
                      <w:spacing w:val="0"/>
                      <w:sz w:val="8"/>
                    </w:rPr>
                    <w:t>たい</w:t>
                  </w:r>
                </w:rt>
                <w:rubyBase>
                  <w:r w:rsidR="00352FD8" w:rsidRPr="00655A95">
                    <w:rPr>
                      <w:rFonts w:hint="eastAsia"/>
                      <w:spacing w:val="0"/>
                      <w:sz w:val="18"/>
                    </w:rPr>
                    <w:t>堆</w:t>
                  </w:r>
                </w:rubyBase>
              </w:ruby>
            </w:r>
            <w:r w:rsidRPr="00655A95">
              <w:rPr>
                <w:rFonts w:hint="eastAsia"/>
                <w:spacing w:val="0"/>
                <w:sz w:val="18"/>
              </w:rPr>
              <w:t>積場についてのみ記入すること。</w:t>
            </w:r>
          </w:p>
        </w:tc>
      </w:tr>
      <w:tr w:rsidR="00352FD8" w:rsidRPr="00655A95" w:rsidTr="0056296B">
        <w:trPr>
          <w:trHeight w:val="567"/>
          <w:jc w:val="center"/>
        </w:trPr>
        <w:tc>
          <w:tcPr>
            <w:tcW w:w="623" w:type="dxa"/>
            <w:gridSpan w:val="2"/>
            <w:tcBorders>
              <w:left w:val="nil"/>
            </w:tcBorders>
          </w:tcPr>
          <w:p w:rsidR="00352FD8" w:rsidRPr="00655A95" w:rsidRDefault="00352FD8" w:rsidP="00655A95">
            <w:pPr>
              <w:pStyle w:val="a3"/>
              <w:wordWrap/>
              <w:spacing w:line="240" w:lineRule="auto"/>
              <w:jc w:val="center"/>
              <w:rPr>
                <w:spacing w:val="0"/>
              </w:rPr>
            </w:pPr>
          </w:p>
        </w:tc>
        <w:tc>
          <w:tcPr>
            <w:tcW w:w="567" w:type="dxa"/>
            <w:gridSpan w:val="2"/>
            <w:tcBorders>
              <w:top w:val="nil"/>
              <w:left w:val="nil"/>
              <w:bottom w:val="nil"/>
            </w:tcBorders>
          </w:tcPr>
          <w:p w:rsidR="00352FD8" w:rsidRPr="00655A95" w:rsidRDefault="00352FD8" w:rsidP="00655A95">
            <w:pPr>
              <w:pStyle w:val="a3"/>
              <w:wordWrap/>
              <w:spacing w:line="240" w:lineRule="auto"/>
              <w:jc w:val="center"/>
              <w:rPr>
                <w:spacing w:val="0"/>
                <w:sz w:val="18"/>
              </w:rPr>
            </w:pPr>
            <w:r w:rsidRPr="00655A95">
              <w:rPr>
                <w:rFonts w:hint="eastAsia"/>
                <w:spacing w:val="0"/>
                <w:sz w:val="18"/>
              </w:rPr>
              <w:t>４</w:t>
            </w:r>
          </w:p>
        </w:tc>
        <w:tc>
          <w:tcPr>
            <w:tcW w:w="9070" w:type="dxa"/>
            <w:gridSpan w:val="5"/>
            <w:tcBorders>
              <w:top w:val="nil"/>
              <w:left w:val="nil"/>
              <w:bottom w:val="nil"/>
              <w:right w:val="nil"/>
            </w:tcBorders>
          </w:tcPr>
          <w:p w:rsidR="00352FD8" w:rsidRPr="00655A95" w:rsidRDefault="00352FD8" w:rsidP="00655A95">
            <w:pPr>
              <w:pStyle w:val="a3"/>
              <w:wordWrap/>
              <w:spacing w:line="240" w:lineRule="auto"/>
              <w:rPr>
                <w:spacing w:val="0"/>
              </w:rPr>
            </w:pPr>
            <w:r w:rsidRPr="00655A95">
              <w:rPr>
                <w:rFonts w:hint="eastAsia"/>
                <w:spacing w:val="0"/>
                <w:sz w:val="18"/>
              </w:rPr>
              <w:t>「その他」欄には、</w:t>
            </w:r>
            <w:r w:rsidRPr="00655A95">
              <w:rPr>
                <w:spacing w:val="0"/>
                <w:sz w:val="18"/>
              </w:rPr>
              <w:ruby>
                <w:rubyPr>
                  <w:rubyAlign w:val="distributeSpace"/>
                  <w:hps w:val="8"/>
                  <w:hpsRaise w:val="16"/>
                  <w:hpsBaseText w:val="18"/>
                  <w:lid w:val="ja-JP"/>
                </w:rubyPr>
                <w:rt>
                  <w:r w:rsidR="00352FD8" w:rsidRPr="00655A95">
                    <w:rPr>
                      <w:rFonts w:hAnsi="ＭＳ 明朝" w:hint="eastAsia"/>
                      <w:spacing w:val="0"/>
                      <w:sz w:val="8"/>
                    </w:rPr>
                    <w:t>たい</w:t>
                  </w:r>
                </w:rt>
                <w:rubyBase>
                  <w:r w:rsidR="00352FD8" w:rsidRPr="00655A95">
                    <w:rPr>
                      <w:rFonts w:hint="eastAsia"/>
                      <w:spacing w:val="0"/>
                      <w:sz w:val="18"/>
                    </w:rPr>
                    <w:t>堆</w:t>
                  </w:r>
                </w:rubyBase>
              </w:ruby>
            </w:r>
            <w:r w:rsidRPr="00655A95">
              <w:rPr>
                <w:rFonts w:hint="eastAsia"/>
                <w:spacing w:val="0"/>
                <w:sz w:val="18"/>
              </w:rPr>
              <w:t>積場については締固めの装置・型式及び方法並びに散水等と同等以上の効果を有する措置、その他のものにあっては散水等と同等以上の効果を有する措置について記入すること。</w:t>
            </w:r>
          </w:p>
        </w:tc>
      </w:tr>
      <w:tr w:rsidR="00352FD8" w:rsidRPr="00655A95" w:rsidTr="0056296B">
        <w:trPr>
          <w:trHeight w:val="510"/>
          <w:jc w:val="center"/>
        </w:trPr>
        <w:tc>
          <w:tcPr>
            <w:tcW w:w="623" w:type="dxa"/>
            <w:gridSpan w:val="2"/>
            <w:tcBorders>
              <w:left w:val="nil"/>
              <w:bottom w:val="nil"/>
            </w:tcBorders>
          </w:tcPr>
          <w:p w:rsidR="00352FD8" w:rsidRPr="00655A95" w:rsidRDefault="00352FD8" w:rsidP="00655A95">
            <w:pPr>
              <w:pStyle w:val="a3"/>
              <w:wordWrap/>
              <w:spacing w:line="240" w:lineRule="auto"/>
              <w:jc w:val="center"/>
              <w:rPr>
                <w:spacing w:val="0"/>
              </w:rPr>
            </w:pPr>
          </w:p>
        </w:tc>
        <w:tc>
          <w:tcPr>
            <w:tcW w:w="567" w:type="dxa"/>
            <w:gridSpan w:val="2"/>
            <w:tcBorders>
              <w:top w:val="nil"/>
              <w:left w:val="nil"/>
              <w:bottom w:val="nil"/>
            </w:tcBorders>
          </w:tcPr>
          <w:p w:rsidR="00352FD8" w:rsidRPr="00655A95" w:rsidRDefault="00352FD8" w:rsidP="00655A95">
            <w:pPr>
              <w:pStyle w:val="a3"/>
              <w:wordWrap/>
              <w:spacing w:line="240" w:lineRule="auto"/>
              <w:jc w:val="center"/>
              <w:rPr>
                <w:spacing w:val="0"/>
                <w:sz w:val="18"/>
              </w:rPr>
            </w:pPr>
            <w:r w:rsidRPr="00655A95">
              <w:rPr>
                <w:rFonts w:hint="eastAsia"/>
                <w:spacing w:val="0"/>
                <w:sz w:val="18"/>
              </w:rPr>
              <w:t>５</w:t>
            </w:r>
          </w:p>
        </w:tc>
        <w:tc>
          <w:tcPr>
            <w:tcW w:w="9070" w:type="dxa"/>
            <w:gridSpan w:val="5"/>
            <w:tcBorders>
              <w:top w:val="nil"/>
              <w:left w:val="nil"/>
              <w:bottom w:val="nil"/>
              <w:right w:val="nil"/>
            </w:tcBorders>
          </w:tcPr>
          <w:p w:rsidR="00352FD8" w:rsidRPr="00655A95" w:rsidRDefault="00352FD8" w:rsidP="00655A95">
            <w:pPr>
              <w:pStyle w:val="a3"/>
              <w:wordWrap/>
              <w:spacing w:line="240" w:lineRule="auto"/>
              <w:rPr>
                <w:spacing w:val="0"/>
              </w:rPr>
            </w:pPr>
            <w:r w:rsidRPr="00655A95">
              <w:rPr>
                <w:rFonts w:hint="eastAsia"/>
                <w:spacing w:val="0"/>
                <w:sz w:val="18"/>
              </w:rPr>
              <w:t>粉じん発生施設及び粉じんの処理又は防止のための装置（フードを含む。）の構造とその主要寸法を記入した概要図を添付すること。</w:t>
            </w:r>
          </w:p>
        </w:tc>
      </w:tr>
    </w:tbl>
    <w:p w:rsidR="001B1A30" w:rsidRPr="00FE582A" w:rsidRDefault="001B1A30" w:rsidP="001B1A30">
      <w:pPr>
        <w:widowControl/>
        <w:adjustRightInd w:val="0"/>
        <w:jc w:val="right"/>
        <w:rPr>
          <w:rFonts w:ascii="ＭＳ 明朝"/>
          <w:kern w:val="0"/>
          <w:sz w:val="20"/>
          <w:szCs w:val="20"/>
        </w:rPr>
      </w:pPr>
      <w:r w:rsidRPr="004D3920">
        <w:rPr>
          <w:rFonts w:hint="eastAsia"/>
          <w:szCs w:val="21"/>
        </w:rPr>
        <w:t>（日本産業規格</w:t>
      </w:r>
      <w:r w:rsidRPr="004D3920">
        <w:rPr>
          <w:rFonts w:hAnsi="ＭＳ 明朝" w:cs="ＭＳ 明朝" w:hint="eastAsia"/>
          <w:szCs w:val="21"/>
        </w:rPr>
        <w:t>Ａ</w:t>
      </w:r>
      <w:r w:rsidRPr="004D3920">
        <w:rPr>
          <w:rFonts w:hint="eastAsia"/>
          <w:szCs w:val="21"/>
        </w:rPr>
        <w:t>列４番）</w:t>
      </w:r>
      <w:bookmarkStart w:id="0" w:name="_GoBack"/>
      <w:bookmarkEnd w:id="0"/>
    </w:p>
    <w:sectPr w:rsidR="001B1A30" w:rsidRPr="00FE582A" w:rsidSect="00214082">
      <w:pgSz w:w="11906" w:h="16838" w:code="9"/>
      <w:pgMar w:top="851" w:right="851" w:bottom="851" w:left="851" w:header="720" w:footer="720" w:gutter="28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95" w:rsidRDefault="00655A95" w:rsidP="00655A95">
      <w:r>
        <w:separator/>
      </w:r>
    </w:p>
  </w:endnote>
  <w:endnote w:type="continuationSeparator" w:id="0">
    <w:p w:rsidR="00655A95" w:rsidRDefault="00655A95" w:rsidP="0065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95" w:rsidRDefault="00655A95" w:rsidP="00655A95">
      <w:r>
        <w:separator/>
      </w:r>
    </w:p>
  </w:footnote>
  <w:footnote w:type="continuationSeparator" w:id="0">
    <w:p w:rsidR="00655A95" w:rsidRDefault="00655A95" w:rsidP="00655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D3"/>
    <w:rsid w:val="00075BB5"/>
    <w:rsid w:val="000D5030"/>
    <w:rsid w:val="000F2EE2"/>
    <w:rsid w:val="00101569"/>
    <w:rsid w:val="00136F32"/>
    <w:rsid w:val="001B1A30"/>
    <w:rsid w:val="00214082"/>
    <w:rsid w:val="00352FD8"/>
    <w:rsid w:val="004C0BEE"/>
    <w:rsid w:val="0056296B"/>
    <w:rsid w:val="00655A95"/>
    <w:rsid w:val="009B21DB"/>
    <w:rsid w:val="00A01DE1"/>
    <w:rsid w:val="00D96ED3"/>
    <w:rsid w:val="00DC4963"/>
    <w:rsid w:val="00FE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626B596-F4CB-4F4D-B210-A0235C7A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655A95"/>
    <w:pPr>
      <w:tabs>
        <w:tab w:val="center" w:pos="4252"/>
        <w:tab w:val="right" w:pos="8504"/>
      </w:tabs>
      <w:snapToGrid w:val="0"/>
    </w:pPr>
  </w:style>
  <w:style w:type="character" w:customStyle="1" w:styleId="a5">
    <w:name w:val="ヘッダー (文字)"/>
    <w:basedOn w:val="a0"/>
    <w:link w:val="a4"/>
    <w:uiPriority w:val="99"/>
    <w:rsid w:val="00655A95"/>
    <w:rPr>
      <w:kern w:val="2"/>
      <w:sz w:val="21"/>
      <w:szCs w:val="24"/>
    </w:rPr>
  </w:style>
  <w:style w:type="paragraph" w:styleId="a6">
    <w:name w:val="footer"/>
    <w:basedOn w:val="a"/>
    <w:link w:val="a7"/>
    <w:uiPriority w:val="99"/>
    <w:unhideWhenUsed/>
    <w:rsid w:val="00655A95"/>
    <w:pPr>
      <w:tabs>
        <w:tab w:val="center" w:pos="4252"/>
        <w:tab w:val="right" w:pos="8504"/>
      </w:tabs>
      <w:snapToGrid w:val="0"/>
    </w:pPr>
  </w:style>
  <w:style w:type="character" w:customStyle="1" w:styleId="a7">
    <w:name w:val="フッター (文字)"/>
    <w:basedOn w:val="a0"/>
    <w:link w:val="a6"/>
    <w:uiPriority w:val="99"/>
    <w:rsid w:val="00655A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736</Words>
  <Characters>544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dc:description/>
  <cp:lastModifiedBy>小熊　莉奈</cp:lastModifiedBy>
  <cp:revision>10</cp:revision>
  <cp:lastPrinted>2002-03-05T01:38:00Z</cp:lastPrinted>
  <dcterms:created xsi:type="dcterms:W3CDTF">2022-06-17T01:23:00Z</dcterms:created>
  <dcterms:modified xsi:type="dcterms:W3CDTF">2022-06-28T01:54:00Z</dcterms:modified>
</cp:coreProperties>
</file>