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59" w:rsidRPr="00981795" w:rsidRDefault="00874707" w:rsidP="000912F2">
      <w:pPr>
        <w:pStyle w:val="a3"/>
        <w:spacing w:line="240" w:lineRule="auto"/>
        <w:rPr>
          <w:spacing w:val="0"/>
          <w:sz w:val="21"/>
        </w:rPr>
      </w:pPr>
      <w:r w:rsidRPr="00981795">
        <w:rPr>
          <w:rFonts w:hint="eastAsia"/>
          <w:spacing w:val="0"/>
          <w:sz w:val="21"/>
        </w:rPr>
        <w:t>別紙３</w:t>
      </w:r>
    </w:p>
    <w:p w:rsidR="00313959" w:rsidRPr="00981795" w:rsidRDefault="00313959" w:rsidP="000912F2">
      <w:pPr>
        <w:pStyle w:val="a3"/>
        <w:spacing w:line="240" w:lineRule="auto"/>
        <w:rPr>
          <w:spacing w:val="0"/>
          <w:sz w:val="21"/>
        </w:rPr>
      </w:pPr>
    </w:p>
    <w:p w:rsidR="00313959" w:rsidRPr="00981795" w:rsidRDefault="00313959" w:rsidP="004D0DE0">
      <w:pPr>
        <w:pStyle w:val="a3"/>
        <w:spacing w:afterLines="50" w:after="120" w:line="240" w:lineRule="auto"/>
        <w:jc w:val="center"/>
        <w:rPr>
          <w:spacing w:val="0"/>
        </w:rPr>
      </w:pPr>
      <w:r w:rsidRPr="004D0DE0">
        <w:rPr>
          <w:rFonts w:hint="eastAsia"/>
          <w:spacing w:val="0"/>
          <w:w w:val="96"/>
          <w:sz w:val="26"/>
          <w:fitText w:val="7280" w:id="-1497153280"/>
        </w:rPr>
        <w:t>粉じん発生施設（コークス炉）の構造並びに使用及び管理の方</w:t>
      </w:r>
      <w:r w:rsidRPr="004D0DE0">
        <w:rPr>
          <w:rFonts w:hint="eastAsia"/>
          <w:spacing w:val="46"/>
          <w:w w:val="96"/>
          <w:sz w:val="26"/>
          <w:fitText w:val="7280" w:id="-1497153280"/>
        </w:rPr>
        <w:t>法</w:t>
      </w:r>
    </w:p>
    <w:tbl>
      <w:tblPr>
        <w:tblW w:w="102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"/>
        <w:gridCol w:w="567"/>
        <w:gridCol w:w="2495"/>
        <w:gridCol w:w="1644"/>
        <w:gridCol w:w="1645"/>
        <w:gridCol w:w="1644"/>
        <w:gridCol w:w="1645"/>
      </w:tblGrid>
      <w:tr w:rsidR="00313959" w:rsidRPr="009324FB" w:rsidTr="008F0E09">
        <w:trPr>
          <w:trHeight w:val="737"/>
          <w:jc w:val="center"/>
        </w:trPr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工場における施設番号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313959" w:rsidRPr="009324FB" w:rsidTr="008F0E09">
        <w:trPr>
          <w:trHeight w:val="737"/>
          <w:jc w:val="center"/>
        </w:trPr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名称・型式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313959" w:rsidRPr="009324FB" w:rsidTr="008F0E09">
        <w:trPr>
          <w:trHeight w:val="737"/>
          <w:jc w:val="center"/>
        </w:trPr>
        <w:tc>
          <w:tcPr>
            <w:tcW w:w="36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使用開始（予定）年月日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F92E06" w:rsidRPr="009324FB" w:rsidTr="008F0E09">
        <w:trPr>
          <w:trHeight w:val="737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F92E06" w:rsidRPr="009324FB" w:rsidRDefault="008F0E09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規</w:t>
            </w:r>
            <w:r w:rsidR="00F92E06" w:rsidRPr="009324FB">
              <w:rPr>
                <w:rFonts w:hint="eastAsia"/>
                <w:spacing w:val="0"/>
              </w:rPr>
              <w:t>模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原料の処理能力（ｔ／日）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F92E06" w:rsidRPr="009324FB" w:rsidTr="008F0E09">
        <w:trPr>
          <w:trHeight w:val="73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炉室数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F92E06" w:rsidRPr="009324FB" w:rsidTr="008F0E09">
        <w:trPr>
          <w:trHeight w:val="73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炭化時間（ｈ）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F92E06" w:rsidRPr="009324FB" w:rsidTr="008F0E09">
        <w:trPr>
          <w:cantSplit/>
          <w:trHeight w:val="73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装</w:t>
            </w:r>
            <w:r w:rsidR="008F0E09" w:rsidRPr="009324FB">
              <w:rPr>
                <w:rFonts w:hint="eastAsia"/>
                <w:spacing w:val="0"/>
              </w:rPr>
              <w:t>炭</w:t>
            </w:r>
            <w:r w:rsidRPr="009324FB">
              <w:rPr>
                <w:rFonts w:hint="eastAsia"/>
                <w:spacing w:val="0"/>
              </w:rPr>
              <w:t>作業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粉じんの処理装置の種類・型式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F92E06" w:rsidRPr="009324FB" w:rsidTr="008F0E09">
        <w:trPr>
          <w:cantSplit/>
          <w:trHeight w:val="73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集じん装置の効率（％）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F92E06" w:rsidRPr="009324FB" w:rsidTr="008F0E09">
        <w:trPr>
          <w:cantSplit/>
          <w:trHeight w:val="73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  <w:szCs w:val="21"/>
              </w:rPr>
              <w:t>送風機の原動機出力（ｋ</w:t>
            </w:r>
            <w:r w:rsidRPr="009324FB">
              <w:rPr>
                <w:rFonts w:ascii="Segoe UI Symbol" w:hAnsi="Segoe UI Symbol" w:cs="Segoe UI Symbol" w:hint="eastAsia"/>
                <w:spacing w:val="0"/>
                <w:szCs w:val="21"/>
              </w:rPr>
              <w:t>Ｗ）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E06" w:rsidRPr="009324FB" w:rsidRDefault="00F92E06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2D4BC0" w:rsidRPr="009324FB" w:rsidTr="008F0E09">
        <w:trPr>
          <w:trHeight w:val="737"/>
          <w:jc w:val="center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nil"/>
            </w:tcBorders>
            <w:textDirection w:val="tbRlV"/>
            <w:vAlign w:val="center"/>
          </w:tcPr>
          <w:p w:rsidR="002D4BC0" w:rsidRPr="009324FB" w:rsidRDefault="008F0E09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窯出し作</w:t>
            </w:r>
            <w:r w:rsidR="002D4BC0" w:rsidRPr="009324FB">
              <w:rPr>
                <w:rFonts w:hint="eastAsia"/>
                <w:spacing w:val="0"/>
              </w:rPr>
              <w:t>業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粉じんの処理装置の種類・型式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2D4BC0" w:rsidRPr="009324FB" w:rsidTr="008F0E09">
        <w:trPr>
          <w:trHeight w:val="737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  <w:szCs w:val="21"/>
              </w:rPr>
              <w:t>集じん装置の効率（％）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2D4BC0" w:rsidRPr="009324FB" w:rsidTr="008F0E09">
        <w:trPr>
          <w:trHeight w:val="737"/>
          <w:jc w:val="center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  <w:szCs w:val="21"/>
              </w:rPr>
              <w:t>送風機の原動機出力（ｋＷ）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2D4BC0" w:rsidRPr="009324FB" w:rsidTr="008F0E09">
        <w:trPr>
          <w:cantSplit/>
          <w:trHeight w:val="1134"/>
          <w:jc w:val="center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消火作業</w:t>
            </w:r>
          </w:p>
        </w:tc>
        <w:tc>
          <w:tcPr>
            <w:tcW w:w="31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粉じんの処理装置の種類・型式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BC0" w:rsidRPr="009324FB" w:rsidRDefault="002D4BC0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313959" w:rsidRPr="009324FB" w:rsidTr="008F0E09">
        <w:trPr>
          <w:trHeight w:val="737"/>
          <w:jc w:val="center"/>
        </w:trPr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8F0E09" w:rsidP="009324FB">
            <w:pPr>
              <w:pStyle w:val="a3"/>
              <w:wordWrap/>
              <w:snapToGrid w:val="0"/>
              <w:spacing w:line="240" w:lineRule="auto"/>
              <w:ind w:leftChars="50" w:left="105" w:rightChars="50" w:right="105"/>
              <w:jc w:val="distribute"/>
              <w:rPr>
                <w:spacing w:val="0"/>
              </w:rPr>
            </w:pPr>
            <w:r w:rsidRPr="009324FB">
              <w:rPr>
                <w:rFonts w:hint="eastAsia"/>
                <w:spacing w:val="0"/>
              </w:rPr>
              <w:t>参考事</w:t>
            </w:r>
            <w:r w:rsidR="00313959" w:rsidRPr="009324FB">
              <w:rPr>
                <w:rFonts w:hint="eastAsia"/>
                <w:spacing w:val="0"/>
              </w:rPr>
              <w:t>項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959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</w:p>
        </w:tc>
      </w:tr>
      <w:tr w:rsidR="00572CB2" w:rsidRPr="009324FB" w:rsidTr="008F0E09">
        <w:trPr>
          <w:trHeight w:val="283"/>
          <w:jc w:val="center"/>
        </w:trPr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572CB2" w:rsidRPr="009324FB" w:rsidRDefault="00313959" w:rsidP="009324F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  <w:r w:rsidRPr="009324FB">
              <w:rPr>
                <w:rFonts w:hint="eastAsia"/>
                <w:spacing w:val="0"/>
                <w:sz w:val="18"/>
              </w:rPr>
              <w:t>備考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72CB2" w:rsidRPr="009324FB" w:rsidRDefault="00313959" w:rsidP="009324F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  <w:r w:rsidRPr="009324FB">
              <w:rPr>
                <w:rFonts w:hint="eastAsia"/>
                <w:spacing w:val="0"/>
                <w:sz w:val="18"/>
              </w:rPr>
              <w:t>１</w:t>
            </w:r>
          </w:p>
        </w:tc>
        <w:tc>
          <w:tcPr>
            <w:tcW w:w="9073" w:type="dxa"/>
            <w:gridSpan w:val="5"/>
            <w:tcBorders>
              <w:top w:val="nil"/>
              <w:bottom w:val="nil"/>
              <w:right w:val="nil"/>
            </w:tcBorders>
          </w:tcPr>
          <w:p w:rsidR="00572CB2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9324FB">
              <w:rPr>
                <w:rFonts w:hint="eastAsia"/>
                <w:spacing w:val="0"/>
                <w:sz w:val="18"/>
              </w:rPr>
              <w:t>「参考事項」欄には、ガイド車の走行する炉床の強度、ガイド車の軌条の幅員等について記入すること。</w:t>
            </w:r>
          </w:p>
        </w:tc>
      </w:tr>
      <w:tr w:rsidR="00572CB2" w:rsidRPr="009324FB" w:rsidTr="008F0E09">
        <w:trPr>
          <w:trHeight w:val="510"/>
          <w:jc w:val="center"/>
        </w:trPr>
        <w:tc>
          <w:tcPr>
            <w:tcW w:w="623" w:type="dxa"/>
            <w:gridSpan w:val="2"/>
            <w:tcBorders>
              <w:top w:val="nil"/>
              <w:left w:val="nil"/>
              <w:bottom w:val="nil"/>
            </w:tcBorders>
          </w:tcPr>
          <w:p w:rsidR="00572CB2" w:rsidRPr="009324FB" w:rsidRDefault="00572CB2" w:rsidP="009324F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572CB2" w:rsidRPr="009324FB" w:rsidRDefault="00313959" w:rsidP="009324FB">
            <w:pPr>
              <w:pStyle w:val="a3"/>
              <w:wordWrap/>
              <w:snapToGrid w:val="0"/>
              <w:spacing w:line="240" w:lineRule="auto"/>
              <w:jc w:val="center"/>
              <w:rPr>
                <w:spacing w:val="0"/>
                <w:sz w:val="18"/>
              </w:rPr>
            </w:pPr>
            <w:r w:rsidRPr="009324FB">
              <w:rPr>
                <w:rFonts w:hint="eastAsia"/>
                <w:spacing w:val="0"/>
                <w:sz w:val="18"/>
              </w:rPr>
              <w:t>２</w:t>
            </w:r>
          </w:p>
        </w:tc>
        <w:tc>
          <w:tcPr>
            <w:tcW w:w="9073" w:type="dxa"/>
            <w:gridSpan w:val="5"/>
            <w:tcBorders>
              <w:top w:val="nil"/>
              <w:bottom w:val="nil"/>
              <w:right w:val="nil"/>
            </w:tcBorders>
          </w:tcPr>
          <w:p w:rsidR="00572CB2" w:rsidRPr="009324FB" w:rsidRDefault="00313959" w:rsidP="009324FB">
            <w:pPr>
              <w:pStyle w:val="a3"/>
              <w:wordWrap/>
              <w:snapToGrid w:val="0"/>
              <w:spacing w:line="240" w:lineRule="auto"/>
              <w:rPr>
                <w:spacing w:val="0"/>
              </w:rPr>
            </w:pPr>
            <w:r w:rsidRPr="009324FB">
              <w:rPr>
                <w:rFonts w:hint="eastAsia"/>
                <w:spacing w:val="0"/>
                <w:sz w:val="18"/>
              </w:rPr>
              <w:t>粉じん発生施設及び粉じんの処理又は防止のための装置（フードを含む。）の構造とその寸法を</w:t>
            </w:r>
            <w:r w:rsidR="00A7254C">
              <w:rPr>
                <w:rFonts w:hint="eastAsia"/>
                <w:spacing w:val="0"/>
                <w:sz w:val="18"/>
              </w:rPr>
              <w:t>、</w:t>
            </w:r>
            <w:r w:rsidRPr="009324FB">
              <w:rPr>
                <w:rFonts w:hint="eastAsia"/>
                <w:spacing w:val="0"/>
                <w:sz w:val="18"/>
              </w:rPr>
              <w:t>記入した概要図を添付すること。</w:t>
            </w:r>
          </w:p>
        </w:tc>
      </w:tr>
    </w:tbl>
    <w:p w:rsidR="00436FCB" w:rsidRPr="00FE582A" w:rsidRDefault="00436FCB" w:rsidP="00436FCB">
      <w:pPr>
        <w:widowControl/>
        <w:adjustRightInd w:val="0"/>
        <w:jc w:val="right"/>
        <w:rPr>
          <w:rFonts w:ascii="ＭＳ 明朝"/>
          <w:kern w:val="0"/>
          <w:sz w:val="20"/>
          <w:szCs w:val="20"/>
        </w:rPr>
      </w:pPr>
      <w:r w:rsidRPr="004D3920">
        <w:rPr>
          <w:rFonts w:hint="eastAsia"/>
          <w:szCs w:val="21"/>
        </w:rPr>
        <w:t>（日本産業規格</w:t>
      </w:r>
      <w:r w:rsidRPr="004D3920">
        <w:rPr>
          <w:rFonts w:hAnsi="ＭＳ 明朝" w:cs="ＭＳ 明朝" w:hint="eastAsia"/>
          <w:szCs w:val="21"/>
        </w:rPr>
        <w:t>Ａ</w:t>
      </w:r>
      <w:r w:rsidRPr="004D3920">
        <w:rPr>
          <w:rFonts w:hint="eastAsia"/>
          <w:szCs w:val="21"/>
        </w:rPr>
        <w:t>列４番）</w:t>
      </w:r>
      <w:bookmarkStart w:id="0" w:name="_GoBack"/>
      <w:bookmarkEnd w:id="0"/>
    </w:p>
    <w:sectPr w:rsidR="00436FCB" w:rsidRPr="00FE582A" w:rsidSect="000B2F8B">
      <w:pgSz w:w="11906" w:h="16838" w:code="9"/>
      <w:pgMar w:top="851" w:right="851" w:bottom="851" w:left="851" w:header="720" w:footer="720" w:gutter="284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2F2" w:rsidRDefault="000912F2" w:rsidP="000912F2">
      <w:r>
        <w:separator/>
      </w:r>
    </w:p>
  </w:endnote>
  <w:endnote w:type="continuationSeparator" w:id="0">
    <w:p w:rsidR="000912F2" w:rsidRDefault="000912F2" w:rsidP="0009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2F2" w:rsidRDefault="000912F2" w:rsidP="000912F2">
      <w:r>
        <w:separator/>
      </w:r>
    </w:p>
  </w:footnote>
  <w:footnote w:type="continuationSeparator" w:id="0">
    <w:p w:rsidR="000912F2" w:rsidRDefault="000912F2" w:rsidP="00091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A3572"/>
    <w:multiLevelType w:val="hybridMultilevel"/>
    <w:tmpl w:val="195A0292"/>
    <w:lvl w:ilvl="0" w:tplc="6BB0AA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07"/>
    <w:rsid w:val="000912F2"/>
    <w:rsid w:val="000B2F8B"/>
    <w:rsid w:val="001768AB"/>
    <w:rsid w:val="002D4BC0"/>
    <w:rsid w:val="00313959"/>
    <w:rsid w:val="00436FCB"/>
    <w:rsid w:val="004D0DE0"/>
    <w:rsid w:val="00572CB2"/>
    <w:rsid w:val="007700FE"/>
    <w:rsid w:val="00874707"/>
    <w:rsid w:val="008F0E09"/>
    <w:rsid w:val="009324FB"/>
    <w:rsid w:val="00981795"/>
    <w:rsid w:val="00A7254C"/>
    <w:rsid w:val="00F9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2A996-D094-45C2-8B8D-2C94BEA4F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header"/>
    <w:basedOn w:val="a"/>
    <w:link w:val="a5"/>
    <w:uiPriority w:val="99"/>
    <w:unhideWhenUsed/>
    <w:rsid w:val="00091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12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91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12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tpt46</dc:creator>
  <cp:keywords/>
  <dc:description/>
  <cp:lastModifiedBy>小熊　莉奈</cp:lastModifiedBy>
  <cp:revision>13</cp:revision>
  <cp:lastPrinted>2002-03-05T01:38:00Z</cp:lastPrinted>
  <dcterms:created xsi:type="dcterms:W3CDTF">2022-06-17T00:45:00Z</dcterms:created>
  <dcterms:modified xsi:type="dcterms:W3CDTF">2022-06-28T01:53:00Z</dcterms:modified>
</cp:coreProperties>
</file>