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68" w:rsidRPr="00115A68" w:rsidRDefault="006A3ECA" w:rsidP="00115A68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Pr="00117B78">
        <w:rPr>
          <w:rFonts w:asciiTheme="minorEastAsia" w:eastAsiaTheme="minorEastAsia" w:hAnsiTheme="minorEastAsia" w:hint="eastAsia"/>
          <w:snapToGrid w:val="0"/>
        </w:rPr>
        <w:t>８</w:t>
      </w:r>
      <w:r>
        <w:rPr>
          <w:rFonts w:hAnsi="ＭＳ 明朝" w:hint="eastAsia"/>
          <w:snapToGrid w:val="0"/>
        </w:rPr>
        <w:t>号様式（第</w:t>
      </w:r>
      <w:r w:rsidRPr="00117B78">
        <w:rPr>
          <w:rFonts w:asciiTheme="minorEastAsia" w:eastAsiaTheme="minorEastAsia" w:hAnsiTheme="minorEastAsia" w:hint="eastAsia"/>
          <w:snapToGrid w:val="0"/>
        </w:rPr>
        <w:t>８</w:t>
      </w:r>
      <w:r w:rsidR="00115A68" w:rsidRPr="00115A68">
        <w:rPr>
          <w:rFonts w:hAnsi="ＭＳ 明朝" w:hint="eastAsia"/>
          <w:snapToGrid w:val="0"/>
        </w:rPr>
        <w:t>条関係）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年　　月　　日　　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bookmarkStart w:id="0" w:name="_GoBack"/>
      <w:bookmarkEnd w:id="0"/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八王子市長　　　　　殿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名　　　　　称　　　　　　　　　　　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事務所の所在地　　　　　　　　　　　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代表者氏名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代表者氏名</w:t>
      </w:r>
      <w:r>
        <w:rPr>
          <w:rFonts w:ascii="?l?r ??fc" w:hint="eastAsia"/>
          <w:snapToGrid w:val="0"/>
        </w:rPr>
        <w:t xml:space="preserve">　　　　　　　　　　　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電話番号　　（　　）　　　　　　　　</w:t>
      </w:r>
    </w:p>
    <w:p w:rsidR="00115A68" w:rsidRDefault="00115A68">
      <w:pPr>
        <w:snapToGrid w:val="0"/>
        <w:spacing w:line="360" w:lineRule="exact"/>
        <w:jc w:val="righ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ascii="?l?r ??fc" w:hint="eastAsia"/>
          <w:snapToGrid w:val="0"/>
        </w:rPr>
        <w:instrText>公衆浴場営業承継届</w:instrText>
      </w:r>
      <w:r>
        <w:rPr>
          <w:snapToGrid w:val="0"/>
        </w:rPr>
        <w:instrText>,</w:instrText>
      </w:r>
      <w:r>
        <w:rPr>
          <w:rFonts w:ascii="?l?r ??fc"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ascii="?l?r ??fc" w:hint="eastAsia"/>
          <w:snapToGrid w:val="0"/>
          <w:vanish/>
        </w:rPr>
        <w:t>公衆浴場営業承継届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ind w:left="210" w:hanging="21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公衆浴場営業者の地位を分割により承継したので、公衆浴場法第２条の２第２項の規定により、下記のとおり届け出ます。</w:t>
      </w:r>
    </w:p>
    <w:p w:rsidR="00115A68" w:rsidRDefault="00115A68">
      <w:pPr>
        <w:snapToGrid w:val="0"/>
        <w:spacing w:line="360" w:lineRule="exact"/>
        <w:jc w:val="center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記</w:t>
      </w:r>
    </w:p>
    <w:p w:rsidR="00115A68" w:rsidRDefault="00115A68">
      <w:pPr>
        <w:snapToGrid w:val="0"/>
        <w:spacing w:line="360" w:lineRule="exact"/>
        <w:jc w:val="center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１　分割前の法人の名称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２　分割前の法人の事務所の所在地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３　分割前の法人の代表者の氏名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４　分割の年月日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５　公衆浴場の名称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６　公衆浴場の所在地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添付書類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１　分割により浴場業を承継する法人の定款又は寄附行為の写し</w:t>
      </w:r>
    </w:p>
    <w:p w:rsidR="00115A68" w:rsidRDefault="00115A68">
      <w:pPr>
        <w:snapToGrid w:val="0"/>
        <w:spacing w:line="36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２　その他地位を承継した事実を証する書類</w:t>
      </w:r>
    </w:p>
    <w:sectPr w:rsidR="00115A68" w:rsidSect="00115A68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68" w:rsidRDefault="00115A68" w:rsidP="00206751">
      <w:r>
        <w:separator/>
      </w:r>
    </w:p>
  </w:endnote>
  <w:endnote w:type="continuationSeparator" w:id="0">
    <w:p w:rsidR="00115A68" w:rsidRDefault="00115A68" w:rsidP="0020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68" w:rsidRDefault="00115A68" w:rsidP="00206751">
      <w:r>
        <w:separator/>
      </w:r>
    </w:p>
  </w:footnote>
  <w:footnote w:type="continuationSeparator" w:id="0">
    <w:p w:rsidR="00115A68" w:rsidRDefault="00115A68" w:rsidP="0020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5A68"/>
    <w:rsid w:val="00115A68"/>
    <w:rsid w:val="00117B78"/>
    <w:rsid w:val="00155F36"/>
    <w:rsid w:val="00206751"/>
    <w:rsid w:val="006A3ECA"/>
    <w:rsid w:val="008B19AE"/>
    <w:rsid w:val="00F9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CBB37D-3932-40A7-BBBF-1DF44656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5</cp:revision>
  <cp:lastPrinted>2007-05-08T06:00:00Z</cp:lastPrinted>
  <dcterms:created xsi:type="dcterms:W3CDTF">2023-11-01T08:01:00Z</dcterms:created>
  <dcterms:modified xsi:type="dcterms:W3CDTF">2023-12-12T05:41:00Z</dcterms:modified>
</cp:coreProperties>
</file>