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C" w:rsidRPr="002D31DC" w:rsidRDefault="0055006C" w:rsidP="002D31DC">
      <w:pPr>
        <w:spacing w:line="360" w:lineRule="exact"/>
        <w:ind w:right="-1"/>
        <w:jc w:val="right"/>
        <w:rPr>
          <w:rFonts w:ascii="メイリオ" w:eastAsia="メイリオ" w:hAnsi="メイリオ" w:cs="メイリオ"/>
          <w:sz w:val="24"/>
        </w:rPr>
      </w:pPr>
    </w:p>
    <w:p w:rsidR="002D31DC" w:rsidRDefault="009538BA" w:rsidP="002D31DC">
      <w:pPr>
        <w:tabs>
          <w:tab w:val="left" w:pos="4253"/>
        </w:tabs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市内事業者</w:t>
      </w:r>
      <w:r w:rsidR="00D75702">
        <w:rPr>
          <w:rFonts w:ascii="メイリオ" w:eastAsia="メイリオ" w:hAnsi="メイリオ" w:cs="メイリオ" w:hint="eastAsia"/>
          <w:sz w:val="24"/>
        </w:rPr>
        <w:t xml:space="preserve">　各位</w:t>
      </w:r>
    </w:p>
    <w:p w:rsidR="0055006C" w:rsidRPr="002D31DC" w:rsidRDefault="0055006C" w:rsidP="002D31DC">
      <w:pPr>
        <w:tabs>
          <w:tab w:val="left" w:pos="4253"/>
        </w:tabs>
        <w:spacing w:line="360" w:lineRule="exact"/>
        <w:rPr>
          <w:rFonts w:ascii="メイリオ" w:eastAsia="メイリオ" w:hAnsi="メイリオ" w:cs="メイリオ"/>
          <w:sz w:val="24"/>
        </w:rPr>
      </w:pPr>
    </w:p>
    <w:p w:rsidR="002D31DC" w:rsidRPr="002D31DC" w:rsidRDefault="002D31DC" w:rsidP="00A75D95">
      <w:pPr>
        <w:spacing w:line="360" w:lineRule="exact"/>
        <w:ind w:firstLineChars="2300" w:firstLine="552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八王子市長　石森</w:t>
      </w:r>
      <w:r w:rsidR="001B3596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孝</w:t>
      </w:r>
      <w:r w:rsidR="001B3596">
        <w:rPr>
          <w:rFonts w:ascii="メイリオ" w:eastAsia="メイリオ" w:hAnsi="メイリオ" w:cs="メイリオ" w:hint="eastAsia"/>
          <w:sz w:val="24"/>
        </w:rPr>
        <w:t>志</w:t>
      </w:r>
    </w:p>
    <w:p w:rsidR="002D31DC" w:rsidRDefault="001B3596" w:rsidP="001B3596">
      <w:pPr>
        <w:wordWrap w:val="0"/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( </w:t>
      </w:r>
      <w:r w:rsidR="002D31DC">
        <w:rPr>
          <w:rFonts w:ascii="メイリオ" w:eastAsia="メイリオ" w:hAnsi="メイリオ" w:cs="メイリオ" w:hint="eastAsia"/>
          <w:sz w:val="24"/>
        </w:rPr>
        <w:t>公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D31DC">
        <w:rPr>
          <w:rFonts w:ascii="メイリオ" w:eastAsia="メイリオ" w:hAnsi="メイリオ" w:cs="メイリオ" w:hint="eastAsia"/>
          <w:sz w:val="24"/>
        </w:rPr>
        <w:t>印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D31DC">
        <w:rPr>
          <w:rFonts w:ascii="メイリオ" w:eastAsia="メイリオ" w:hAnsi="メイリオ" w:cs="メイリオ" w:hint="eastAsia"/>
          <w:sz w:val="24"/>
        </w:rPr>
        <w:t>省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D31DC">
        <w:rPr>
          <w:rFonts w:ascii="メイリオ" w:eastAsia="メイリオ" w:hAnsi="メイリオ" w:cs="メイリオ" w:hint="eastAsia"/>
          <w:sz w:val="24"/>
        </w:rPr>
        <w:t>略</w:t>
      </w:r>
      <w:r>
        <w:rPr>
          <w:rFonts w:ascii="メイリオ" w:eastAsia="メイリオ" w:hAnsi="メイリオ" w:cs="メイリオ" w:hint="eastAsia"/>
          <w:sz w:val="24"/>
        </w:rPr>
        <w:t xml:space="preserve"> ) </w:t>
      </w:r>
    </w:p>
    <w:p w:rsidR="002D31DC" w:rsidRPr="002D31DC" w:rsidRDefault="002D31DC" w:rsidP="002D31D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31DC" w:rsidRPr="002D31DC" w:rsidRDefault="009538BA" w:rsidP="002D31DC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PCB含有電気機器</w:t>
      </w:r>
      <w:r w:rsidR="001B3596">
        <w:rPr>
          <w:rFonts w:ascii="メイリオ" w:eastAsia="メイリオ" w:hAnsi="メイリオ" w:cs="メイリオ" w:hint="eastAsia"/>
          <w:sz w:val="24"/>
        </w:rPr>
        <w:t>に関する調査</w:t>
      </w:r>
      <w:r>
        <w:rPr>
          <w:rFonts w:ascii="メイリオ" w:eastAsia="メイリオ" w:hAnsi="メイリオ" w:cs="メイリオ" w:hint="eastAsia"/>
          <w:sz w:val="24"/>
        </w:rPr>
        <w:t>（掘り起</w:t>
      </w:r>
      <w:r w:rsidR="00DE453A">
        <w:rPr>
          <w:rFonts w:ascii="メイリオ" w:eastAsia="メイリオ" w:hAnsi="メイリオ" w:cs="メイリオ" w:hint="eastAsia"/>
          <w:sz w:val="24"/>
        </w:rPr>
        <w:t>こ</w:t>
      </w:r>
      <w:r>
        <w:rPr>
          <w:rFonts w:ascii="メイリオ" w:eastAsia="メイリオ" w:hAnsi="メイリオ" w:cs="メイリオ" w:hint="eastAsia"/>
          <w:sz w:val="24"/>
        </w:rPr>
        <w:t>し調査）</w:t>
      </w:r>
      <w:r w:rsidR="001B3596">
        <w:rPr>
          <w:rFonts w:ascii="メイリオ" w:eastAsia="メイリオ" w:hAnsi="メイリオ" w:cs="メイリオ" w:hint="eastAsia"/>
          <w:sz w:val="24"/>
        </w:rPr>
        <w:t>について（</w:t>
      </w:r>
      <w:r w:rsidR="000E7049">
        <w:rPr>
          <w:rFonts w:ascii="メイリオ" w:eastAsia="メイリオ" w:hAnsi="メイリオ" w:cs="メイリオ" w:hint="eastAsia"/>
          <w:sz w:val="24"/>
        </w:rPr>
        <w:t>依頼</w:t>
      </w:r>
      <w:r w:rsidR="001B3596">
        <w:rPr>
          <w:rFonts w:ascii="メイリオ" w:eastAsia="メイリオ" w:hAnsi="メイリオ" w:cs="メイリオ" w:hint="eastAsia"/>
          <w:sz w:val="24"/>
        </w:rPr>
        <w:t>）</w:t>
      </w:r>
    </w:p>
    <w:p w:rsidR="002D31DC" w:rsidRPr="002D31DC" w:rsidRDefault="002D31DC" w:rsidP="001B50CE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31DC" w:rsidRPr="002D31DC" w:rsidRDefault="002D31DC" w:rsidP="002D31D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2D31DC">
        <w:rPr>
          <w:rFonts w:ascii="メイリオ" w:eastAsia="メイリオ" w:hAnsi="メイリオ" w:cs="メイリオ" w:hint="eastAsia"/>
          <w:sz w:val="24"/>
        </w:rPr>
        <w:t>日頃から、</w:t>
      </w:r>
      <w:r w:rsidR="00A75D95">
        <w:rPr>
          <w:rFonts w:ascii="メイリオ" w:eastAsia="メイリオ" w:hAnsi="メイリオ" w:cs="メイリオ" w:hint="eastAsia"/>
          <w:sz w:val="24"/>
        </w:rPr>
        <w:t>本市の</w:t>
      </w:r>
      <w:r w:rsidRPr="002D31DC">
        <w:rPr>
          <w:rFonts w:ascii="メイリオ" w:eastAsia="メイリオ" w:hAnsi="メイリオ" w:cs="メイリオ" w:hint="eastAsia"/>
          <w:sz w:val="24"/>
        </w:rPr>
        <w:t>環境行政にご理解とご協力をいただき、ありがとうございます。</w:t>
      </w:r>
    </w:p>
    <w:p w:rsidR="002D31DC" w:rsidRPr="002D31DC" w:rsidRDefault="002D31DC" w:rsidP="002D31D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2D31DC">
        <w:rPr>
          <w:rFonts w:ascii="メイリオ" w:eastAsia="メイリオ" w:hAnsi="メイリオ" w:cs="メイリオ" w:hint="eastAsia"/>
          <w:sz w:val="24"/>
        </w:rPr>
        <w:t>さて、ポリ塩化ビフェニル（</w:t>
      </w:r>
      <w:r w:rsidR="00A768DF">
        <w:rPr>
          <w:rFonts w:ascii="メイリオ" w:eastAsia="メイリオ" w:hAnsi="メイリオ" w:cs="メイリオ" w:hint="eastAsia"/>
          <w:sz w:val="24"/>
        </w:rPr>
        <w:t>PCB</w:t>
      </w:r>
      <w:r w:rsidRPr="002D31DC">
        <w:rPr>
          <w:rFonts w:ascii="メイリオ" w:eastAsia="メイリオ" w:hAnsi="メイリオ" w:cs="メイリオ" w:hint="eastAsia"/>
          <w:sz w:val="24"/>
        </w:rPr>
        <w:t>）を使用している</w:t>
      </w:r>
      <w:r w:rsidR="009538BA">
        <w:rPr>
          <w:rFonts w:ascii="メイリオ" w:eastAsia="メイリオ" w:hAnsi="メイリオ" w:cs="メイリオ" w:hint="eastAsia"/>
          <w:sz w:val="24"/>
        </w:rPr>
        <w:t>電気機器は、期限までに全て廃棄処分することと</w:t>
      </w:r>
      <w:r w:rsidRPr="002D31DC">
        <w:rPr>
          <w:rFonts w:ascii="メイリオ" w:eastAsia="メイリオ" w:hAnsi="メイリオ" w:cs="メイリオ" w:hint="eastAsia"/>
          <w:sz w:val="24"/>
        </w:rPr>
        <w:t>法律で定められています。そのため、</w:t>
      </w:r>
      <w:r w:rsidR="00A768DF">
        <w:rPr>
          <w:rFonts w:ascii="メイリオ" w:eastAsia="メイリオ" w:hAnsi="メイリオ" w:cs="メイリオ" w:hint="eastAsia"/>
          <w:sz w:val="24"/>
        </w:rPr>
        <w:t>PCB</w:t>
      </w:r>
      <w:r w:rsidR="009538BA">
        <w:rPr>
          <w:rFonts w:ascii="メイリオ" w:eastAsia="メイリオ" w:hAnsi="メイリオ" w:cs="メイリオ" w:hint="eastAsia"/>
          <w:sz w:val="24"/>
        </w:rPr>
        <w:t>含有電気機器を使用</w:t>
      </w:r>
      <w:r w:rsidR="00735B19">
        <w:rPr>
          <w:rFonts w:ascii="メイリオ" w:eastAsia="メイリオ" w:hAnsi="メイリオ" w:cs="メイリオ" w:hint="eastAsia"/>
          <w:sz w:val="24"/>
        </w:rPr>
        <w:t>又</w:t>
      </w:r>
      <w:r w:rsidRPr="002D31DC">
        <w:rPr>
          <w:rFonts w:ascii="メイリオ" w:eastAsia="メイリオ" w:hAnsi="メイリオ" w:cs="メイリオ" w:hint="eastAsia"/>
          <w:sz w:val="24"/>
        </w:rPr>
        <w:t>は保管されている可能性のある</w:t>
      </w:r>
      <w:r w:rsidR="009538BA">
        <w:rPr>
          <w:rFonts w:ascii="メイリオ" w:eastAsia="メイリオ" w:hAnsi="メイリオ" w:cs="メイリオ" w:hint="eastAsia"/>
          <w:sz w:val="24"/>
        </w:rPr>
        <w:t>事業者様</w:t>
      </w:r>
      <w:r w:rsidRPr="002D31DC">
        <w:rPr>
          <w:rFonts w:ascii="メイリオ" w:eastAsia="メイリオ" w:hAnsi="メイリオ" w:cs="メイリオ" w:hint="eastAsia"/>
          <w:sz w:val="24"/>
        </w:rPr>
        <w:t>を対象に</w:t>
      </w:r>
      <w:r w:rsidR="00735B19">
        <w:rPr>
          <w:rFonts w:ascii="メイリオ" w:eastAsia="メイリオ" w:hAnsi="メイリオ" w:cs="メイリオ" w:hint="eastAsia"/>
          <w:sz w:val="24"/>
        </w:rPr>
        <w:t>、</w:t>
      </w:r>
      <w:r w:rsidR="009538BA">
        <w:rPr>
          <w:rFonts w:ascii="メイリオ" w:eastAsia="メイリオ" w:hAnsi="メイリオ" w:cs="メイリオ" w:hint="eastAsia"/>
          <w:sz w:val="24"/>
        </w:rPr>
        <w:t>掘り起</w:t>
      </w:r>
      <w:r w:rsidR="00DE453A">
        <w:rPr>
          <w:rFonts w:ascii="メイリオ" w:eastAsia="メイリオ" w:hAnsi="メイリオ" w:cs="メイリオ" w:hint="eastAsia"/>
          <w:sz w:val="24"/>
        </w:rPr>
        <w:t>こ</w:t>
      </w:r>
      <w:r w:rsidR="009538BA">
        <w:rPr>
          <w:rFonts w:ascii="メイリオ" w:eastAsia="メイリオ" w:hAnsi="メイリオ" w:cs="メイリオ" w:hint="eastAsia"/>
          <w:sz w:val="24"/>
        </w:rPr>
        <w:t>し調査を実施</w:t>
      </w:r>
      <w:r w:rsidRPr="002D31DC">
        <w:rPr>
          <w:rFonts w:ascii="メイリオ" w:eastAsia="メイリオ" w:hAnsi="メイリオ" w:cs="メイリオ" w:hint="eastAsia"/>
          <w:sz w:val="24"/>
        </w:rPr>
        <w:t>しています。</w:t>
      </w:r>
    </w:p>
    <w:p w:rsidR="002D31DC" w:rsidRPr="002D31DC" w:rsidRDefault="002D31DC" w:rsidP="002D31D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2D31DC">
        <w:rPr>
          <w:rFonts w:ascii="メイリオ" w:eastAsia="メイリオ" w:hAnsi="メイリオ" w:cs="メイリオ" w:hint="eastAsia"/>
          <w:sz w:val="24"/>
        </w:rPr>
        <w:t>お忙しいところ誠に恐縮ですが、本調査の趣旨をご理解の上、必ずご回答をお願いいたします。</w:t>
      </w:r>
    </w:p>
    <w:p w:rsidR="002D31DC" w:rsidRPr="002D31DC" w:rsidRDefault="002D31DC" w:rsidP="002D31DC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2D31DC" w:rsidRPr="00254986" w:rsidRDefault="002D31DC" w:rsidP="00254986">
      <w:pPr>
        <w:autoSpaceDE w:val="0"/>
        <w:autoSpaceDN w:val="0"/>
        <w:adjustRightInd w:val="0"/>
        <w:spacing w:line="360" w:lineRule="exact"/>
        <w:ind w:left="420" w:hangingChars="150" w:hanging="420"/>
        <w:jc w:val="left"/>
        <w:rPr>
          <w:rFonts w:ascii="メイリオ" w:eastAsia="メイリオ" w:hAnsi="メイリオ" w:cs="メイリオ"/>
          <w:sz w:val="28"/>
        </w:rPr>
      </w:pPr>
      <w:r w:rsidRPr="00254986">
        <w:rPr>
          <w:rFonts w:ascii="メイリオ" w:eastAsia="メイリオ" w:hAnsi="メイリオ" w:cs="メイリオ" w:hint="eastAsia"/>
          <w:sz w:val="28"/>
        </w:rPr>
        <w:t>【</w:t>
      </w:r>
      <w:r w:rsidR="009538BA">
        <w:rPr>
          <w:rFonts w:ascii="メイリオ" w:eastAsia="メイリオ" w:hAnsi="メイリオ" w:cs="メイリオ" w:hint="eastAsia"/>
          <w:sz w:val="28"/>
        </w:rPr>
        <w:t>処分期間</w:t>
      </w:r>
      <w:r w:rsidRPr="00254986">
        <w:rPr>
          <w:rFonts w:ascii="メイリオ" w:eastAsia="メイリオ" w:hAnsi="メイリオ" w:cs="メイリオ" w:hint="eastAsia"/>
          <w:sz w:val="28"/>
        </w:rPr>
        <w:t>】</w:t>
      </w:r>
    </w:p>
    <w:p w:rsidR="002D31DC" w:rsidRPr="00CC49EE" w:rsidRDefault="009538BA" w:rsidP="007637D6">
      <w:pPr>
        <w:autoSpaceDE w:val="0"/>
        <w:autoSpaceDN w:val="0"/>
        <w:adjustRightInd w:val="0"/>
        <w:spacing w:beforeLines="30" w:before="108" w:line="360" w:lineRule="exact"/>
        <w:ind w:leftChars="200" w:left="420"/>
        <w:jc w:val="left"/>
        <w:rPr>
          <w:rFonts w:ascii="メイリオ" w:eastAsia="メイリオ" w:hAnsi="メイリオ" w:cs="メイリオ"/>
          <w:b/>
          <w:sz w:val="28"/>
          <w:u w:val="single"/>
        </w:rPr>
      </w:pPr>
      <w:r w:rsidRPr="00CC49EE">
        <w:rPr>
          <w:rFonts w:ascii="メイリオ" w:eastAsia="メイリオ" w:hAnsi="メイリオ" w:cs="メイリオ" w:hint="eastAsia"/>
          <w:b/>
          <w:sz w:val="28"/>
          <w:u w:val="single"/>
        </w:rPr>
        <w:t>高濃度PCB：令和4年（2022年）3月31日まで</w:t>
      </w:r>
    </w:p>
    <w:p w:rsidR="009538BA" w:rsidRPr="00CC49EE" w:rsidRDefault="009538BA" w:rsidP="007637D6">
      <w:pPr>
        <w:autoSpaceDE w:val="0"/>
        <w:autoSpaceDN w:val="0"/>
        <w:adjustRightInd w:val="0"/>
        <w:spacing w:beforeLines="30" w:before="108" w:line="360" w:lineRule="exact"/>
        <w:ind w:leftChars="200" w:left="420"/>
        <w:jc w:val="left"/>
        <w:rPr>
          <w:rFonts w:ascii="メイリオ" w:eastAsia="メイリオ" w:hAnsi="メイリオ" w:cs="メイリオ"/>
          <w:b/>
          <w:sz w:val="28"/>
          <w:u w:val="single"/>
        </w:rPr>
      </w:pPr>
      <w:r w:rsidRPr="00CC49EE">
        <w:rPr>
          <w:rFonts w:ascii="メイリオ" w:eastAsia="メイリオ" w:hAnsi="メイリオ" w:cs="メイリオ" w:hint="eastAsia"/>
          <w:b/>
          <w:sz w:val="28"/>
          <w:u w:val="single"/>
        </w:rPr>
        <w:t>低濃度PCB：令和9年（2027年）3月31日まで</w:t>
      </w:r>
    </w:p>
    <w:p w:rsidR="00A4459B" w:rsidRDefault="00A4459B" w:rsidP="00A4459B">
      <w:pPr>
        <w:widowControl/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625785" w:rsidRPr="00720133" w:rsidRDefault="00A4459B" w:rsidP="00A4459B">
      <w:pPr>
        <w:widowControl/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 w:rsidRPr="00720133">
        <w:rPr>
          <w:rFonts w:ascii="メイリオ" w:eastAsia="メイリオ" w:hAnsi="メイリオ" w:cs="メイリオ" w:hint="eastAsia"/>
          <w:sz w:val="24"/>
        </w:rPr>
        <w:t>【提出について】</w:t>
      </w:r>
    </w:p>
    <w:p w:rsidR="00CC49EE" w:rsidRDefault="00CC49EE" w:rsidP="00CC49EE">
      <w:pPr>
        <w:spacing w:line="360" w:lineRule="exact"/>
        <w:ind w:leftChars="100" w:left="450" w:hangingChars="100" w:hanging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■使用中の電気設備は、</w:t>
      </w:r>
      <w:r w:rsidRPr="00CC49EE">
        <w:rPr>
          <w:rFonts w:ascii="メイリオ" w:eastAsia="メイリオ" w:hAnsi="メイリオ" w:cs="メイリオ" w:hint="eastAsia"/>
          <w:b/>
          <w:sz w:val="28"/>
          <w:u w:val="single"/>
        </w:rPr>
        <w:t>感電の危険があり非常に危険</w:t>
      </w:r>
      <w:r>
        <w:rPr>
          <w:rFonts w:ascii="メイリオ" w:eastAsia="メイリオ" w:hAnsi="メイリオ" w:cs="メイリオ" w:hint="eastAsia"/>
          <w:sz w:val="24"/>
        </w:rPr>
        <w:t>です。調査にあたっては、電気主任技術者に必ず相談してください。</w:t>
      </w:r>
    </w:p>
    <w:p w:rsidR="00CC49EE" w:rsidRDefault="00CC49EE" w:rsidP="00720133">
      <w:pPr>
        <w:widowControl/>
        <w:spacing w:line="36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</w:rPr>
      </w:pPr>
    </w:p>
    <w:p w:rsidR="009538BA" w:rsidRDefault="009538BA" w:rsidP="00CC49EE">
      <w:pPr>
        <w:widowControl/>
        <w:spacing w:line="360" w:lineRule="exact"/>
        <w:ind w:leftChars="100" w:left="450" w:hangingChars="100" w:hanging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■お渡しした調査票に必要事項をご記入のうえ、FAX又はメール等にてご提出ください。</w:t>
      </w:r>
    </w:p>
    <w:p w:rsidR="009538BA" w:rsidRDefault="009538BA" w:rsidP="00720133">
      <w:pPr>
        <w:widowControl/>
        <w:spacing w:line="36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</w:rPr>
      </w:pPr>
    </w:p>
    <w:p w:rsidR="00DB15F8" w:rsidRDefault="007637D6" w:rsidP="009538BA">
      <w:pPr>
        <w:widowControl/>
        <w:spacing w:line="360" w:lineRule="exact"/>
        <w:ind w:leftChars="100" w:left="450" w:hangingChars="100" w:hanging="240"/>
        <w:jc w:val="left"/>
        <w:rPr>
          <w:rFonts w:ascii="メイリオ" w:eastAsia="メイリオ" w:hAnsi="メイリオ" w:cs="メイリオ"/>
          <w:sz w:val="24"/>
        </w:rPr>
      </w:pPr>
      <w:r w:rsidRPr="00720133">
        <w:rPr>
          <w:rFonts w:ascii="メイリオ" w:eastAsia="メイリオ" w:hAnsi="メイリオ" w:cs="メイリオ" w:hint="eastAsia"/>
          <w:sz w:val="24"/>
        </w:rPr>
        <w:t>■</w:t>
      </w:r>
      <w:r w:rsidR="00A4459B" w:rsidRPr="00720133">
        <w:rPr>
          <w:rFonts w:ascii="メイリオ" w:eastAsia="メイリオ" w:hAnsi="メイリオ" w:cs="メイリオ" w:hint="eastAsia"/>
          <w:sz w:val="24"/>
        </w:rPr>
        <w:t>調査票のご返送はいたしません。控えが必要な場合はコピーをとるなどのご対応をお願いいたします。</w:t>
      </w:r>
    </w:p>
    <w:p w:rsidR="00E1587C" w:rsidRPr="00720133" w:rsidRDefault="00E1587C" w:rsidP="00720133">
      <w:pPr>
        <w:widowControl/>
        <w:spacing w:line="36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</w:rPr>
      </w:pPr>
    </w:p>
    <w:p w:rsidR="007637D6" w:rsidRPr="00720133" w:rsidRDefault="00A4459B" w:rsidP="00720133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sz w:val="24"/>
        </w:rPr>
      </w:pPr>
      <w:r w:rsidRPr="00720133">
        <w:rPr>
          <w:rFonts w:ascii="メイリオ" w:eastAsia="メイリオ" w:hAnsi="メイリオ" w:cs="メイリオ" w:hint="eastAsia"/>
          <w:sz w:val="24"/>
        </w:rPr>
        <w:t xml:space="preserve">　</w:t>
      </w:r>
      <w:r w:rsidR="007637D6" w:rsidRPr="00720133">
        <w:rPr>
          <w:rFonts w:ascii="メイリオ" w:eastAsia="メイリオ" w:hAnsi="メイリオ" w:cs="メイリオ" w:hint="eastAsia"/>
          <w:sz w:val="24"/>
        </w:rPr>
        <w:t>■メールでご提出の際は、以下の本市ホームページから様式のダウンロードをお願い</w:t>
      </w:r>
      <w:r w:rsidR="00E5549B">
        <w:rPr>
          <w:rFonts w:ascii="メイリオ" w:eastAsia="メイリオ" w:hAnsi="メイリオ" w:cs="メイリオ" w:hint="eastAsia"/>
          <w:sz w:val="24"/>
        </w:rPr>
        <w:t>いた</w:t>
      </w:r>
      <w:r w:rsidR="007637D6" w:rsidRPr="00720133">
        <w:rPr>
          <w:rFonts w:ascii="メイリオ" w:eastAsia="メイリオ" w:hAnsi="メイリオ" w:cs="メイリオ" w:hint="eastAsia"/>
          <w:sz w:val="24"/>
        </w:rPr>
        <w:t>します。</w:t>
      </w:r>
    </w:p>
    <w:p w:rsidR="00DE453A" w:rsidRDefault="00554E94" w:rsidP="00D91FDF">
      <w:pPr>
        <w:spacing w:line="360" w:lineRule="exact"/>
        <w:ind w:left="630" w:hangingChars="300" w:hanging="630"/>
        <w:rPr>
          <w:rFonts w:ascii="メイリオ" w:eastAsia="メイリオ" w:hAnsi="メイリオ" w:cs="メイリオ" w:hint="eastAsia"/>
          <w:u w:val="single"/>
        </w:rPr>
      </w:pPr>
      <w:r w:rsidRPr="00554E94">
        <w:rPr>
          <w:rFonts w:ascii="メイリオ" w:eastAsia="メイリオ" w:hAnsi="メイリオ" w:cs="メイリオ" w:hint="eastAsia"/>
        </w:rPr>
        <w:t xml:space="preserve">　　</w:t>
      </w:r>
      <w:r w:rsidR="009538BA" w:rsidRPr="009538BA">
        <w:rPr>
          <w:rFonts w:ascii="メイリオ" w:eastAsia="メイリオ" w:hAnsi="メイリオ" w:cs="メイリオ" w:hint="eastAsia"/>
          <w:u w:val="single"/>
        </w:rPr>
        <w:t>トップ &gt; くらしの情報 &gt; ごみ・リサイクル &gt; 産業廃棄物について &gt; ポリ塩化ビフェニル</w:t>
      </w:r>
    </w:p>
    <w:p w:rsidR="00554E94" w:rsidRDefault="009538BA" w:rsidP="00DE453A">
      <w:pPr>
        <w:spacing w:line="360" w:lineRule="exact"/>
        <w:ind w:leftChars="200" w:left="630" w:hangingChars="100" w:hanging="210"/>
        <w:rPr>
          <w:rFonts w:ascii="メイリオ" w:eastAsia="メイリオ" w:hAnsi="メイリオ" w:cs="メイリオ"/>
          <w:u w:val="single"/>
        </w:rPr>
      </w:pPr>
      <w:bookmarkStart w:id="0" w:name="_GoBack"/>
      <w:bookmarkEnd w:id="0"/>
      <w:r w:rsidRPr="009538BA">
        <w:rPr>
          <w:rFonts w:ascii="メイリオ" w:eastAsia="メイリオ" w:hAnsi="メイリオ" w:cs="メイリオ" w:hint="eastAsia"/>
          <w:u w:val="single"/>
        </w:rPr>
        <w:t>（PCB）早期処理に関すること &gt; PCB堀り起</w:t>
      </w:r>
      <w:r w:rsidR="00DE453A">
        <w:rPr>
          <w:rFonts w:ascii="メイリオ" w:eastAsia="メイリオ" w:hAnsi="メイリオ" w:cs="メイリオ" w:hint="eastAsia"/>
          <w:u w:val="single"/>
        </w:rPr>
        <w:t>こ</w:t>
      </w:r>
      <w:r w:rsidRPr="009538BA">
        <w:rPr>
          <w:rFonts w:ascii="メイリオ" w:eastAsia="メイリオ" w:hAnsi="メイリオ" w:cs="メイリオ" w:hint="eastAsia"/>
          <w:u w:val="single"/>
        </w:rPr>
        <w:t>し調査について &gt; PCB掘り起</w:t>
      </w:r>
      <w:r w:rsidR="00DE453A">
        <w:rPr>
          <w:rFonts w:ascii="メイリオ" w:eastAsia="メイリオ" w:hAnsi="メイリオ" w:cs="メイリオ" w:hint="eastAsia"/>
          <w:u w:val="single"/>
        </w:rPr>
        <w:t>こ</w:t>
      </w:r>
      <w:r w:rsidRPr="009538BA">
        <w:rPr>
          <w:rFonts w:ascii="メイリオ" w:eastAsia="メイリオ" w:hAnsi="メイリオ" w:cs="メイリオ" w:hint="eastAsia"/>
          <w:u w:val="single"/>
        </w:rPr>
        <w:t>し調査について</w:t>
      </w:r>
    </w:p>
    <w:p w:rsidR="00BB5D95" w:rsidRDefault="00D91FDF" w:rsidP="0055006C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C61A20" wp14:editId="39E51405">
                <wp:simplePos x="0" y="0"/>
                <wp:positionH relativeFrom="column">
                  <wp:posOffset>3432810</wp:posOffset>
                </wp:positionH>
                <wp:positionV relativeFrom="paragraph">
                  <wp:posOffset>97600</wp:posOffset>
                </wp:positionV>
                <wp:extent cx="2715260" cy="443051"/>
                <wp:effectExtent l="0" t="0" r="46990" b="146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260" cy="443051"/>
                          <a:chOff x="-400239" y="0"/>
                          <a:chExt cx="2716540" cy="426657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-400239" y="0"/>
                            <a:ext cx="2107754" cy="327660"/>
                            <a:chOff x="-535835" y="0"/>
                            <a:chExt cx="2821837" cy="327988"/>
                          </a:xfrm>
                        </wpg:grpSpPr>
                        <wps:wsp>
                          <wps:cNvPr id="7" name="角丸四角形 7"/>
                          <wps:cNvSpPr/>
                          <wps:spPr>
                            <a:xfrm>
                              <a:off x="0" y="0"/>
                              <a:ext cx="2286000" cy="3278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-535835" y="328"/>
                              <a:ext cx="2821837" cy="327660"/>
                            </a:xfrm>
                            <a:prstGeom prst="round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5D95" w:rsidRPr="00257BF7" w:rsidRDefault="00B556FC" w:rsidP="00BB5D95">
                                <w:pPr>
                                  <w:spacing w:line="28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八王子市　PCB</w:t>
                                </w:r>
                                <w:r w:rsidR="009538B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掘り起</w:t>
                                </w:r>
                                <w:r w:rsidR="00DE453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こ</w:t>
                                </w:r>
                                <w:r w:rsidR="009538B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1708030" y="0"/>
                            <a:ext cx="543464" cy="327475"/>
                            <a:chOff x="0" y="0"/>
                            <a:chExt cx="2286002" cy="327988"/>
                          </a:xfrm>
                        </wpg:grpSpPr>
                        <wps:wsp>
                          <wps:cNvPr id="10" name="角丸四角形 10"/>
                          <wps:cNvSpPr/>
                          <wps:spPr>
                            <a:xfrm>
                              <a:off x="0" y="0"/>
                              <a:ext cx="2286000" cy="32780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2" y="328"/>
                              <a:ext cx="2286000" cy="327660"/>
                            </a:xfrm>
                            <a:prstGeom prst="round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5D95" w:rsidRPr="00257BF7" w:rsidRDefault="00BB5D95" w:rsidP="00BB5D95">
                                <w:pPr>
                                  <w:spacing w:line="28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右矢印 12"/>
                        <wps:cNvSpPr/>
                        <wps:spPr>
                          <a:xfrm rot="14614652">
                            <a:off x="2121362" y="231719"/>
                            <a:ext cx="254011" cy="135866"/>
                          </a:xfrm>
                          <a:prstGeom prst="rightArrow">
                            <a:avLst>
                              <a:gd name="adj1" fmla="val 32652"/>
                              <a:gd name="adj2" fmla="val 142177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70.3pt;margin-top:7.7pt;width:213.8pt;height:34.9pt;z-index:251665408;mso-width-relative:margin;mso-height-relative:margin" coordorigin="-4002" coordsize="27165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">
                <v:group id="グループ化 6" o:spid="_x0000_s1027" style="position:absolute;left:-4002;width:21077;height:3276" coordorigin="-5358" coordsize="28218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角丸四角形 7" o:spid="_x0000_s1028" style="position:absolute;width:22860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eysQA&#10;AADaAAAADwAAAGRycy9kb3ducmV2LnhtbESPT2uDQBTE74V8h+UFcmvW9tAU4yoiBFKoB+0/cnu4&#10;Lyp134q7Scy3zwYKPQ4z8xsmyWYziDNNrres4GkdgSBurO65VfD5sXt8BeE8ssbBMim4koMsXTwk&#10;GGt74YrOtW9FgLCLUUHn/RhL6ZqODLq1HYmDd7STQR/k1Eo94SXAzSCfo+hFGuw5LHQ4UtFR81uf&#10;jIL68FO9V1KW5TV336fDV1G+6UKp1XLOtyA8zf4//NfeawUbuF8JN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s3srEAAAA2gAAAA8AAAAAAAAAAAAAAAAAmAIAAGRycy9k&#10;b3ducmV2LnhtbFBLBQYAAAAABAAEAPUAAACJAwAAAAA=&#10;" fillcolor="white [3212]" strokecolor="black [3213]" strokeweight=".25pt"/>
                  <v:roundrect id="テキスト ボックス 8" o:spid="_x0000_s1029" style="position:absolute;left:-5358;top:3;width:28218;height:3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+8sAA&#10;AADaAAAADwAAAGRycy9kb3ducmV2LnhtbERPS2sCMRC+C/6HMEJvmljog9UoWlroqaC2UG/DZtzd&#10;djNZNnEf/75zEHr8+N7r7eBr1VEbq8AWlgsDijgPruLCwufpbf4MKiZkh3VgsjBShO1mOllj5kLP&#10;B+qOqVASwjFDC2VKTaZ1zEvyGBehIRbuElqPSWBbaNdiL+G+1vfGPGqPFUtDiQ29lJT/Hq9eSrqH&#10;ph+r4et1NLuzeTpfv/c/H9bezYbdClSiIf2Lb+53Z0G2yhW5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5+8sAAAADaAAAADwAAAAAAAAAAAAAAAACYAgAAZHJzL2Rvd25y&#10;ZXYueG1sUEsFBgAAAAAEAAQA9QAAAIUDAAAAAA==&#10;" fillcolor="white [3201]" strokeweight=".5pt">
                    <v:textbox>
                      <w:txbxContent>
                        <w:p w:rsidR="00BB5D95" w:rsidRPr="00257BF7" w:rsidRDefault="00B556FC" w:rsidP="00BB5D95">
                          <w:pPr>
                            <w:spacing w:line="28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八王子市　PCB</w:t>
                          </w:r>
                          <w:r w:rsidR="009538B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掘り起</w:t>
                          </w:r>
                          <w:r w:rsidR="00DE453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こ</w:t>
                          </w:r>
                          <w:r w:rsidR="009538B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し</w:t>
                          </w:r>
                        </w:p>
                      </w:txbxContent>
                    </v:textbox>
                  </v:roundrect>
                </v:group>
                <v:group id="グループ化 9" o:spid="_x0000_s1030" style="position:absolute;left:17080;width:5434;height:3274" coordsize="22860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角丸四角形 10" o:spid="_x0000_s1031" style="position:absolute;width:22860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NDsQA&#10;AADbAAAADwAAAGRycy9kb3ducmV2LnhtbESPQWvCQBCF7wX/wzKCt7qxB5HUVSQgKDSHpNXibchO&#10;k9DsbMiuGv+9cyj0NsN789436+3oOnWjIbSeDSzmCSjiytuWawNfn/vXFagQkS12nsnAgwJsN5OX&#10;NabW37mgWxlrJSEcUjTQxNinWoeqIYdh7nti0X784DDKOtTaDniXcNfptyRZaoctS0ODPWUNVb/l&#10;1RkoL9/FR6F1nj924Xy9nLL8aDNjZtNx9w4q0hj/zX/XByv4Qi+/yAB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zQ7EAAAA2wAAAA8AAAAAAAAAAAAAAAAAmAIAAGRycy9k&#10;b3ducmV2LnhtbFBLBQYAAAAABAAEAPUAAACJAwAAAAA=&#10;" fillcolor="white [3212]" strokecolor="black [3213]" strokeweight=".25pt"/>
                  <v:roundrect id="テキスト ボックス 11" o:spid="_x0000_s1032" style="position:absolute;top:3;width:22860;height:3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PksQA&#10;AADbAAAADwAAAGRycy9kb3ducmV2LnhtbESPT2sCMRDF70K/Q5iCN00U1LI1ii0KngS1hXobNtPd&#10;bTeTZRP3z7c3guBthvfm/d4s150tRUO1LxxrmIwVCOLUmYIzDV/n3egNhA/IBkvHpKEnD+vVy2CJ&#10;iXEtH6k5hUzEEPYJashDqBIpfZqTRT92FXHUfl1tMcS1zqSpsY3htpRTpebSYsGRkGNFnzml/6er&#10;jZBmVrV90X1ve7W5qMXl+vPxd9B6+Npt3kEE6sLT/Ljem1h/Avdf4gB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7T5LEAAAA2wAAAA8AAAAAAAAAAAAAAAAAmAIAAGRycy9k&#10;b3ducmV2LnhtbFBLBQYAAAAABAAEAPUAAACJAwAAAAA=&#10;" fillcolor="white [3201]" strokeweight=".5pt">
                    <v:textbox>
                      <w:txbxContent>
                        <w:p w:rsidR="00BB5D95" w:rsidRPr="00257BF7" w:rsidRDefault="00BB5D95" w:rsidP="00BB5D95">
                          <w:pPr>
                            <w:spacing w:line="280" w:lineRule="exac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検索</w:t>
                          </w:r>
                        </w:p>
                      </w:txbxContent>
                    </v:textbox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2" o:spid="_x0000_s1033" type="#_x0000_t13" style="position:absolute;left:21214;top:2316;width:2540;height:1359;rotation:-76298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rycEA&#10;AADbAAAADwAAAGRycy9kb3ducmV2LnhtbERP22oCMRB9L/gPYYS+1ayLFlmNIoKg9UGqfsCwmb3o&#10;ZrIkcd32641Q6NscznUWq940oiPna8sKxqMEBHFudc2lgst5+zED4QOyxsYyKfghD6vl4G2BmbYP&#10;/qbuFEoRQ9hnqKAKoc2k9HlFBv3ItsSRK6wzGCJ0pdQOHzHcNDJNkk9psObYUGFLm4ry2+luFEzW&#10;3SU95uZQXL9+9y6kclpOC6Xeh/16DiJQH/7Ff+6djvNTeP0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Lq8nBAAAA2wAAAA8AAAAAAAAAAAAAAAAAmAIAAGRycy9kb3du&#10;cmV2LnhtbFBLBQYAAAAABAAEAPUAAACGAwAAAAA=&#10;" adj="5174,7274" fillcolor="white [3212]" strokecolor="black [3213]" strokeweight=".25pt"/>
              </v:group>
            </w:pict>
          </mc:Fallback>
        </mc:AlternateContent>
      </w:r>
    </w:p>
    <w:p w:rsidR="00BB5D95" w:rsidRDefault="00BB5D95" w:rsidP="0055006C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sz w:val="24"/>
        </w:rPr>
      </w:pPr>
    </w:p>
    <w:p w:rsidR="00D91FDF" w:rsidRDefault="00D91FDF" w:rsidP="00D032E6">
      <w:pPr>
        <w:spacing w:line="360" w:lineRule="exact"/>
        <w:ind w:leftChars="100" w:left="450" w:hangingChars="100" w:hanging="240"/>
        <w:rPr>
          <w:rFonts w:ascii="メイリオ" w:eastAsia="メイリオ" w:hAnsi="メイリオ" w:cs="メイリオ"/>
          <w:sz w:val="24"/>
        </w:rPr>
      </w:pPr>
    </w:p>
    <w:p w:rsidR="00D032E6" w:rsidRDefault="00CC49EE" w:rsidP="00BB5D95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D31D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FF9C" wp14:editId="4CD3F93C">
                <wp:simplePos x="0" y="0"/>
                <wp:positionH relativeFrom="margin">
                  <wp:align>center</wp:align>
                </wp:positionH>
                <wp:positionV relativeFrom="paragraph">
                  <wp:posOffset>120312</wp:posOffset>
                </wp:positionV>
                <wp:extent cx="5688281" cy="1432560"/>
                <wp:effectExtent l="0" t="0" r="27305" b="15240"/>
                <wp:wrapNone/>
                <wp:docPr id="535" name="テキスト ボックス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281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0CE" w:rsidRPr="007C6207" w:rsidRDefault="001B50CE" w:rsidP="00D320FE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</w:t>
                            </w:r>
                            <w:r w:rsidR="003162FB" w:rsidRPr="007C620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調査担当部署</w:t>
                            </w:r>
                            <w:r w:rsidR="00720133" w:rsidRPr="007C620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および提出先</w:t>
                            </w: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:rsidR="002D31DC" w:rsidRPr="007C6207" w:rsidRDefault="00A75D95" w:rsidP="007C620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八王子市</w:t>
                            </w:r>
                            <w:r w:rsidR="00940FDF"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 </w:t>
                            </w: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資源循環部</w:t>
                            </w:r>
                            <w:r w:rsidR="00940FDF"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 </w:t>
                            </w: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廃棄物対策課</w:t>
                            </w:r>
                          </w:p>
                          <w:p w:rsidR="007C6207" w:rsidRPr="007C6207" w:rsidRDefault="003D1B05" w:rsidP="007C620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ＴＥＬ：042-620-7</w:t>
                            </w:r>
                            <w:r w:rsidR="00DA2ECD"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458</w:t>
                            </w:r>
                            <w:r w:rsidR="007C6207"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（受付時間：平日8:30～17:15）</w:t>
                            </w:r>
                          </w:p>
                          <w:p w:rsidR="003D1B05" w:rsidRPr="007C6207" w:rsidRDefault="003D1B05" w:rsidP="007C620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ＦＡＸ：042-622-7262</w:t>
                            </w:r>
                          </w:p>
                          <w:p w:rsidR="003D1B05" w:rsidRPr="007C6207" w:rsidRDefault="003D1B05" w:rsidP="007C620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メール</w:t>
                            </w:r>
                            <w:r w:rsidR="00720133"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アドレス</w:t>
                            </w: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：</w:t>
                            </w:r>
                            <w:r w:rsidRPr="007C620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b480900@city.hachioji.tokyo.jp</w:t>
                            </w:r>
                          </w:p>
                          <w:p w:rsidR="0055006C" w:rsidRPr="007C6207" w:rsidRDefault="0055006C" w:rsidP="007C620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住所：</w:t>
                            </w:r>
                            <w:r w:rsidR="0094727C" w:rsidRPr="007C620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1"/>
                              </w:rPr>
                              <w:t>〒192-8501　東京都</w:t>
                            </w:r>
                            <w:r w:rsidRPr="007C62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八王子市元本郷町3丁目24-1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5" o:spid="_x0000_s1034" type="#_x0000_t202" style="position:absolute;left:0;text-align:left;margin-left:0;margin-top:9.45pt;width:447.9pt;height:112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" fillcolor="white [3201]" strokeweight="1pt">
                <v:textbox>
                  <w:txbxContent>
                    <w:p w:rsidR="001B50CE" w:rsidRPr="007C6207" w:rsidRDefault="001B50CE" w:rsidP="00D320FE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7C620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</w:t>
                      </w:r>
                      <w:r w:rsidR="003162FB" w:rsidRPr="007C620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調査担当部署</w:t>
                      </w:r>
                      <w:r w:rsidR="00720133" w:rsidRPr="007C620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および提出先</w:t>
                      </w:r>
                      <w:r w:rsidRPr="007C620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】</w:t>
                      </w:r>
                    </w:p>
                    <w:p w:rsidR="002D31DC" w:rsidRPr="007C6207" w:rsidRDefault="00A75D95" w:rsidP="007C6207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八王子市</w:t>
                      </w:r>
                      <w:r w:rsidR="00940FDF"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 </w:t>
                      </w: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資源循環部</w:t>
                      </w:r>
                      <w:r w:rsidR="00940FDF"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 </w:t>
                      </w: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廃棄物対策課</w:t>
                      </w:r>
                    </w:p>
                    <w:p w:rsidR="007C6207" w:rsidRPr="007C6207" w:rsidRDefault="003D1B05" w:rsidP="007C6207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ＴＥＬ：042-620-7</w:t>
                      </w:r>
                      <w:r w:rsidR="00DA2ECD"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458</w:t>
                      </w:r>
                      <w:r w:rsidR="007C6207"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（受付時間：平日8:30～17:15）</w:t>
                      </w:r>
                    </w:p>
                    <w:p w:rsidR="003D1B05" w:rsidRPr="007C6207" w:rsidRDefault="003D1B05" w:rsidP="007C6207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ＦＡＸ：042-622-7262</w:t>
                      </w:r>
                    </w:p>
                    <w:p w:rsidR="003D1B05" w:rsidRPr="007C6207" w:rsidRDefault="003D1B05" w:rsidP="007C6207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メール</w:t>
                      </w:r>
                      <w:r w:rsidR="00720133"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アドレス</w:t>
                      </w: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：</w:t>
                      </w:r>
                      <w:r w:rsidRPr="007C6207">
                        <w:rPr>
                          <w:rFonts w:ascii="メイリオ" w:eastAsia="メイリオ" w:hAnsi="メイリオ" w:cs="メイリオ"/>
                          <w:sz w:val="24"/>
                        </w:rPr>
                        <w:t>b480900@city.hachioji.tokyo.jp</w:t>
                      </w:r>
                    </w:p>
                    <w:p w:rsidR="0055006C" w:rsidRPr="007C6207" w:rsidRDefault="0055006C" w:rsidP="007C6207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住所：</w:t>
                      </w:r>
                      <w:r w:rsidR="0094727C" w:rsidRPr="007C6207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1"/>
                        </w:rPr>
                        <w:t>〒192-8501　東京都</w:t>
                      </w:r>
                      <w:r w:rsidRPr="007C62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八王子市元本郷町3丁目24-1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0FDF" w:rsidRPr="00D91FDF" w:rsidRDefault="0034311C" w:rsidP="00D91FDF">
      <w:pPr>
        <w:widowControl/>
        <w:jc w:val="left"/>
        <w:rPr>
          <w:rFonts w:ascii="メイリオ" w:eastAsia="メイリオ" w:hAnsi="メイリオ" w:cs="メイリオ"/>
          <w:sz w:val="24"/>
        </w:rPr>
      </w:pPr>
      <w:r w:rsidRPr="002D31D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2C852C4" wp14:editId="3A1C206A">
                <wp:simplePos x="0" y="0"/>
                <wp:positionH relativeFrom="margin">
                  <wp:posOffset>4665980</wp:posOffset>
                </wp:positionH>
                <wp:positionV relativeFrom="paragraph">
                  <wp:posOffset>3141183</wp:posOffset>
                </wp:positionV>
                <wp:extent cx="1896745" cy="395605"/>
                <wp:effectExtent l="0" t="0" r="825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D6" w:rsidRPr="001B50CE" w:rsidRDefault="007637D6" w:rsidP="007637D6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233AF" id="テキスト ボックス 1" o:spid="_x0000_s1035" type="#_x0000_t202" style="position:absolute;margin-left:367.4pt;margin-top:247.35pt;width:149.35pt;height:31.1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" fillcolor="white [3201]" stroked="f" strokeweight="1pt">
                <v:textbox>
                  <w:txbxContent>
                    <w:p w:rsidR="007637D6" w:rsidRPr="001B50CE" w:rsidRDefault="007637D6" w:rsidP="007637D6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裏面もご覧ください。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0FDF" w:rsidRPr="00D91FDF" w:rsidSect="003162FB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F0" w:rsidRDefault="00A375F0">
      <w:r>
        <w:separator/>
      </w:r>
    </w:p>
  </w:endnote>
  <w:endnote w:type="continuationSeparator" w:id="0">
    <w:p w:rsidR="00A375F0" w:rsidRDefault="00A3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F0" w:rsidRDefault="00A375F0">
      <w:r>
        <w:separator/>
      </w:r>
    </w:p>
  </w:footnote>
  <w:footnote w:type="continuationSeparator" w:id="0">
    <w:p w:rsidR="00A375F0" w:rsidRDefault="00A3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C"/>
    <w:rsid w:val="00016DBB"/>
    <w:rsid w:val="000E7049"/>
    <w:rsid w:val="00160A13"/>
    <w:rsid w:val="0019653F"/>
    <w:rsid w:val="001A35DD"/>
    <w:rsid w:val="001A688C"/>
    <w:rsid w:val="001B3596"/>
    <w:rsid w:val="001B50CE"/>
    <w:rsid w:val="001D466B"/>
    <w:rsid w:val="001E78CC"/>
    <w:rsid w:val="00254986"/>
    <w:rsid w:val="002D31DC"/>
    <w:rsid w:val="002E114D"/>
    <w:rsid w:val="002E471F"/>
    <w:rsid w:val="003162FB"/>
    <w:rsid w:val="0034311C"/>
    <w:rsid w:val="00366DED"/>
    <w:rsid w:val="003D1B05"/>
    <w:rsid w:val="003F57DD"/>
    <w:rsid w:val="0041521A"/>
    <w:rsid w:val="00465B2F"/>
    <w:rsid w:val="004E7A50"/>
    <w:rsid w:val="0055006C"/>
    <w:rsid w:val="00551B39"/>
    <w:rsid w:val="00551D30"/>
    <w:rsid w:val="00554E94"/>
    <w:rsid w:val="005E2A49"/>
    <w:rsid w:val="00625785"/>
    <w:rsid w:val="0065665F"/>
    <w:rsid w:val="006765DD"/>
    <w:rsid w:val="006F2D08"/>
    <w:rsid w:val="00720133"/>
    <w:rsid w:val="00735B19"/>
    <w:rsid w:val="007637D6"/>
    <w:rsid w:val="0079073F"/>
    <w:rsid w:val="007C6207"/>
    <w:rsid w:val="007D1AFA"/>
    <w:rsid w:val="007D2BFC"/>
    <w:rsid w:val="007E152E"/>
    <w:rsid w:val="00832C3B"/>
    <w:rsid w:val="008C2393"/>
    <w:rsid w:val="0091791E"/>
    <w:rsid w:val="00936335"/>
    <w:rsid w:val="00940FDF"/>
    <w:rsid w:val="0094727C"/>
    <w:rsid w:val="009538BA"/>
    <w:rsid w:val="009908A9"/>
    <w:rsid w:val="009C732D"/>
    <w:rsid w:val="009F4553"/>
    <w:rsid w:val="00A01A53"/>
    <w:rsid w:val="00A34169"/>
    <w:rsid w:val="00A375F0"/>
    <w:rsid w:val="00A4459B"/>
    <w:rsid w:val="00A75D95"/>
    <w:rsid w:val="00A768DF"/>
    <w:rsid w:val="00A86B50"/>
    <w:rsid w:val="00B531A2"/>
    <w:rsid w:val="00B556FC"/>
    <w:rsid w:val="00B61D9A"/>
    <w:rsid w:val="00B75714"/>
    <w:rsid w:val="00B90039"/>
    <w:rsid w:val="00BB5D95"/>
    <w:rsid w:val="00BE6B93"/>
    <w:rsid w:val="00C6412C"/>
    <w:rsid w:val="00C733C6"/>
    <w:rsid w:val="00CC32CD"/>
    <w:rsid w:val="00CC49EE"/>
    <w:rsid w:val="00CF4530"/>
    <w:rsid w:val="00D032E6"/>
    <w:rsid w:val="00D23997"/>
    <w:rsid w:val="00D320FE"/>
    <w:rsid w:val="00D32169"/>
    <w:rsid w:val="00D52AB2"/>
    <w:rsid w:val="00D75702"/>
    <w:rsid w:val="00D83132"/>
    <w:rsid w:val="00D91FDF"/>
    <w:rsid w:val="00DA2ECD"/>
    <w:rsid w:val="00DB15F8"/>
    <w:rsid w:val="00DB4E26"/>
    <w:rsid w:val="00DD56FA"/>
    <w:rsid w:val="00DE453A"/>
    <w:rsid w:val="00E0039E"/>
    <w:rsid w:val="00E1587C"/>
    <w:rsid w:val="00E412E3"/>
    <w:rsid w:val="00E5549B"/>
    <w:rsid w:val="00EA4701"/>
    <w:rsid w:val="00EC5A6C"/>
    <w:rsid w:val="00EF5A2F"/>
    <w:rsid w:val="00F04138"/>
    <w:rsid w:val="00F86C83"/>
    <w:rsid w:val="00F9116C"/>
    <w:rsid w:val="00FA0B56"/>
    <w:rsid w:val="00FC664B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3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31DC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3D1B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4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986"/>
    <w:rPr>
      <w:rFonts w:ascii="Century" w:eastAsia="ＭＳ 明朝" w:hAnsi="Century" w:cs="Times New Roman"/>
      <w:szCs w:val="24"/>
    </w:rPr>
  </w:style>
  <w:style w:type="paragraph" w:styleId="a8">
    <w:name w:val="Plain Text"/>
    <w:basedOn w:val="a"/>
    <w:link w:val="a9"/>
    <w:uiPriority w:val="99"/>
    <w:unhideWhenUsed/>
    <w:rsid w:val="00DB15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B15F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3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31DC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3D1B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4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986"/>
    <w:rPr>
      <w:rFonts w:ascii="Century" w:eastAsia="ＭＳ 明朝" w:hAnsi="Century" w:cs="Times New Roman"/>
      <w:szCs w:val="24"/>
    </w:rPr>
  </w:style>
  <w:style w:type="paragraph" w:styleId="a8">
    <w:name w:val="Plain Text"/>
    <w:basedOn w:val="a"/>
    <w:link w:val="a9"/>
    <w:uiPriority w:val="99"/>
    <w:unhideWhenUsed/>
    <w:rsid w:val="00DB15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B15F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6122-D6ED-483A-9295-BAB2E031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717047</dc:creator>
  <cp:lastModifiedBy>浜崎　慶子</cp:lastModifiedBy>
  <cp:revision>7</cp:revision>
  <cp:lastPrinted>2019-10-25T01:39:00Z</cp:lastPrinted>
  <dcterms:created xsi:type="dcterms:W3CDTF">2019-10-24T22:56:00Z</dcterms:created>
  <dcterms:modified xsi:type="dcterms:W3CDTF">2019-10-28T04:08:00Z</dcterms:modified>
</cp:coreProperties>
</file>