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C5" w:rsidRPr="00E62163" w:rsidRDefault="007F7CC5" w:rsidP="00BA5506">
      <w:pPr>
        <w:spacing w:before="180"/>
        <w:rPr>
          <w:rFonts w:asciiTheme="majorEastAsia" w:eastAsiaTheme="majorEastAsia" w:hAnsiTheme="majorEastAsia"/>
          <w:b/>
          <w:sz w:val="44"/>
        </w:rPr>
      </w:pPr>
      <w:r w:rsidRPr="00E62163">
        <w:rPr>
          <w:rFonts w:asciiTheme="majorEastAsia" w:eastAsiaTheme="majorEastAsia" w:hAnsiTheme="majorEastAsia" w:hint="eastAsia"/>
          <w:b/>
          <w:sz w:val="44"/>
        </w:rPr>
        <w:t>【</w:t>
      </w:r>
      <w:r w:rsidR="00DA3ADE">
        <w:rPr>
          <w:rFonts w:asciiTheme="majorEastAsia" w:eastAsiaTheme="majorEastAsia" w:hAnsiTheme="majorEastAsia" w:hint="eastAsia"/>
          <w:b/>
          <w:sz w:val="44"/>
        </w:rPr>
        <w:t>雛</w:t>
      </w:r>
      <w:r w:rsidR="00654020">
        <w:rPr>
          <w:rFonts w:asciiTheme="majorEastAsia" w:eastAsiaTheme="majorEastAsia" w:hAnsiTheme="majorEastAsia" w:hint="eastAsia"/>
          <w:b/>
          <w:sz w:val="44"/>
        </w:rPr>
        <w:t>形</w:t>
      </w:r>
      <w:r w:rsidRPr="00E62163">
        <w:rPr>
          <w:rFonts w:asciiTheme="majorEastAsia" w:eastAsiaTheme="majorEastAsia" w:hAnsiTheme="majorEastAsia" w:hint="eastAsia"/>
          <w:b/>
          <w:sz w:val="44"/>
        </w:rPr>
        <w:t>】</w:t>
      </w:r>
    </w:p>
    <w:p w:rsidR="007F7CC5" w:rsidRPr="00E534C1" w:rsidRDefault="007F7CC5" w:rsidP="00BA5506">
      <w:pPr>
        <w:spacing w:before="180"/>
      </w:pPr>
    </w:p>
    <w:p w:rsidR="007F7CC5" w:rsidRPr="00E534C1" w:rsidRDefault="007F7CC5" w:rsidP="00BA5506">
      <w:pPr>
        <w:spacing w:before="180"/>
      </w:pPr>
    </w:p>
    <w:p w:rsidR="007F7CC5" w:rsidRPr="00E534C1" w:rsidRDefault="007F7CC5" w:rsidP="00BA5506">
      <w:pPr>
        <w:spacing w:before="180"/>
      </w:pPr>
    </w:p>
    <w:p w:rsidR="007F7CC5" w:rsidRPr="00E534C1" w:rsidRDefault="007F7CC5" w:rsidP="00BA5506">
      <w:pPr>
        <w:spacing w:before="180"/>
      </w:pPr>
    </w:p>
    <w:p w:rsidR="00662351" w:rsidRPr="00E534C1" w:rsidRDefault="00662351" w:rsidP="00BA5506">
      <w:pPr>
        <w:spacing w:before="180"/>
      </w:pPr>
    </w:p>
    <w:p w:rsidR="00777FD3" w:rsidRPr="00E534C1" w:rsidRDefault="00777FD3" w:rsidP="00BA5506">
      <w:pPr>
        <w:spacing w:before="180"/>
      </w:pPr>
    </w:p>
    <w:p w:rsidR="007F7CC5" w:rsidRPr="00E534C1" w:rsidRDefault="007F7CC5" w:rsidP="00BA5506">
      <w:pPr>
        <w:spacing w:before="180"/>
      </w:pPr>
    </w:p>
    <w:p w:rsidR="007F7CC5" w:rsidRPr="00E534C1" w:rsidRDefault="007F7CC5" w:rsidP="00BA5506">
      <w:pPr>
        <w:spacing w:before="180"/>
      </w:pPr>
    </w:p>
    <w:p w:rsidR="007F7CC5" w:rsidRPr="00E534C1" w:rsidRDefault="007F7CC5" w:rsidP="00BA5506">
      <w:pPr>
        <w:spacing w:before="180"/>
      </w:pPr>
    </w:p>
    <w:p w:rsidR="00AC7299" w:rsidRPr="00FA7C3F" w:rsidRDefault="00AC7299" w:rsidP="00E62163">
      <w:pPr>
        <w:spacing w:before="180"/>
        <w:jc w:val="center"/>
        <w:rPr>
          <w:rFonts w:asciiTheme="majorEastAsia" w:eastAsiaTheme="majorEastAsia" w:hAnsiTheme="majorEastAsia"/>
          <w:sz w:val="72"/>
        </w:rPr>
      </w:pPr>
      <w:r w:rsidRPr="00FA7C3F">
        <w:rPr>
          <w:rFonts w:asciiTheme="majorEastAsia" w:eastAsiaTheme="majorEastAsia" w:hAnsiTheme="majorEastAsia" w:hint="eastAsia"/>
          <w:sz w:val="72"/>
        </w:rPr>
        <w:t>洪水時及び土砂災害</w:t>
      </w:r>
      <w:r w:rsidR="007F7CC5" w:rsidRPr="00FA7C3F">
        <w:rPr>
          <w:rFonts w:asciiTheme="majorEastAsia" w:eastAsiaTheme="majorEastAsia" w:hAnsiTheme="majorEastAsia" w:hint="eastAsia"/>
          <w:sz w:val="72"/>
        </w:rPr>
        <w:t>時の</w:t>
      </w:r>
    </w:p>
    <w:p w:rsidR="007F7CC5" w:rsidRPr="00E62163" w:rsidRDefault="007F7CC5" w:rsidP="00E62163">
      <w:pPr>
        <w:spacing w:before="180"/>
        <w:jc w:val="center"/>
        <w:rPr>
          <w:rFonts w:asciiTheme="majorEastAsia" w:eastAsiaTheme="majorEastAsia" w:hAnsiTheme="majorEastAsia"/>
          <w:sz w:val="72"/>
        </w:rPr>
      </w:pPr>
      <w:r w:rsidRPr="00E62163">
        <w:rPr>
          <w:rFonts w:asciiTheme="majorEastAsia" w:eastAsiaTheme="majorEastAsia" w:hAnsiTheme="majorEastAsia" w:hint="eastAsia"/>
          <w:sz w:val="72"/>
        </w:rPr>
        <w:t>避難確保計画</w:t>
      </w:r>
    </w:p>
    <w:p w:rsidR="007F7CC5" w:rsidRPr="00E534C1" w:rsidRDefault="007F7CC5" w:rsidP="00BA5506">
      <w:pPr>
        <w:spacing w:before="180"/>
      </w:pPr>
    </w:p>
    <w:p w:rsidR="007F7CC5" w:rsidRPr="00E62163" w:rsidRDefault="007F7CC5" w:rsidP="00E62163">
      <w:pPr>
        <w:spacing w:before="180"/>
        <w:jc w:val="center"/>
        <w:rPr>
          <w:sz w:val="40"/>
        </w:rPr>
      </w:pPr>
    </w:p>
    <w:p w:rsidR="007F7CC5" w:rsidRPr="00E62163" w:rsidRDefault="007F7CC5" w:rsidP="00E62163">
      <w:pPr>
        <w:spacing w:before="180"/>
        <w:jc w:val="center"/>
        <w:rPr>
          <w:sz w:val="40"/>
        </w:rPr>
      </w:pPr>
      <w:r w:rsidRPr="00E62163">
        <w:rPr>
          <w:rFonts w:hint="eastAsia"/>
          <w:sz w:val="40"/>
        </w:rPr>
        <w:t>要配慮者施設の名称</w:t>
      </w:r>
    </w:p>
    <w:p w:rsidR="007F7CC5" w:rsidRPr="00E62163" w:rsidRDefault="007F7CC5" w:rsidP="00E62163">
      <w:pPr>
        <w:spacing w:before="180"/>
        <w:jc w:val="center"/>
        <w:rPr>
          <w:sz w:val="40"/>
        </w:rPr>
      </w:pPr>
      <w:r w:rsidRPr="00E62163">
        <w:rPr>
          <w:rFonts w:hint="eastAsia"/>
          <w:sz w:val="40"/>
        </w:rPr>
        <w:t>建物の所在地</w:t>
      </w:r>
    </w:p>
    <w:p w:rsidR="007F7CC5" w:rsidRPr="00E534C1" w:rsidRDefault="007F7CC5" w:rsidP="00BA5506">
      <w:pPr>
        <w:spacing w:before="180"/>
      </w:pPr>
    </w:p>
    <w:p w:rsidR="007F7CC5" w:rsidRPr="00E534C1" w:rsidRDefault="007F7CC5" w:rsidP="00BA5506">
      <w:pPr>
        <w:spacing w:before="180"/>
      </w:pPr>
    </w:p>
    <w:p w:rsidR="007F7CC5" w:rsidRPr="00E62163" w:rsidRDefault="007F7CC5" w:rsidP="00BA5506">
      <w:pPr>
        <w:spacing w:before="180"/>
        <w:rPr>
          <w:sz w:val="40"/>
        </w:rPr>
      </w:pPr>
    </w:p>
    <w:tbl>
      <w:tblPr>
        <w:tblW w:w="7938" w:type="dxa"/>
        <w:tblInd w:w="579" w:type="dxa"/>
        <w:tblLayout w:type="fixed"/>
        <w:tblCellMar>
          <w:left w:w="57" w:type="dxa"/>
          <w:right w:w="57" w:type="dxa"/>
        </w:tblCellMar>
        <w:tblLook w:val="04A0" w:firstRow="1" w:lastRow="0" w:firstColumn="1" w:lastColumn="0" w:noHBand="0" w:noVBand="1"/>
      </w:tblPr>
      <w:tblGrid>
        <w:gridCol w:w="1275"/>
        <w:gridCol w:w="993"/>
        <w:gridCol w:w="708"/>
        <w:gridCol w:w="993"/>
        <w:gridCol w:w="708"/>
        <w:gridCol w:w="993"/>
        <w:gridCol w:w="2268"/>
      </w:tblGrid>
      <w:tr w:rsidR="007F7CC5" w:rsidRPr="00E62163" w:rsidTr="00E534C1">
        <w:tc>
          <w:tcPr>
            <w:tcW w:w="1275" w:type="dxa"/>
            <w:shd w:val="clear" w:color="auto" w:fill="auto"/>
          </w:tcPr>
          <w:p w:rsidR="007F7CC5" w:rsidRPr="00E62163" w:rsidRDefault="005A3DC6" w:rsidP="00BA5506">
            <w:pPr>
              <w:spacing w:before="180"/>
              <w:rPr>
                <w:sz w:val="40"/>
              </w:rPr>
            </w:pPr>
            <w:r w:rsidRPr="00E62163">
              <w:rPr>
                <w:rFonts w:hint="eastAsia"/>
                <w:sz w:val="40"/>
              </w:rPr>
              <w:t>令和</w:t>
            </w:r>
          </w:p>
        </w:tc>
        <w:tc>
          <w:tcPr>
            <w:tcW w:w="993" w:type="dxa"/>
            <w:shd w:val="clear" w:color="auto" w:fill="auto"/>
          </w:tcPr>
          <w:p w:rsidR="007F7CC5" w:rsidRPr="00E62163" w:rsidRDefault="007F7CC5" w:rsidP="00BA5506">
            <w:pPr>
              <w:spacing w:before="180"/>
              <w:rPr>
                <w:sz w:val="40"/>
              </w:rPr>
            </w:pPr>
          </w:p>
        </w:tc>
        <w:tc>
          <w:tcPr>
            <w:tcW w:w="708" w:type="dxa"/>
            <w:shd w:val="clear" w:color="auto" w:fill="auto"/>
          </w:tcPr>
          <w:p w:rsidR="007F7CC5" w:rsidRPr="00E62163" w:rsidRDefault="007F7CC5" w:rsidP="00BA5506">
            <w:pPr>
              <w:spacing w:before="180"/>
              <w:rPr>
                <w:sz w:val="40"/>
              </w:rPr>
            </w:pPr>
            <w:r w:rsidRPr="00E62163">
              <w:rPr>
                <w:rFonts w:hint="eastAsia"/>
                <w:sz w:val="40"/>
              </w:rPr>
              <w:t>年</w:t>
            </w:r>
          </w:p>
        </w:tc>
        <w:tc>
          <w:tcPr>
            <w:tcW w:w="993" w:type="dxa"/>
            <w:shd w:val="clear" w:color="auto" w:fill="auto"/>
          </w:tcPr>
          <w:p w:rsidR="007F7CC5" w:rsidRPr="00E62163" w:rsidRDefault="007F7CC5" w:rsidP="00BA5506">
            <w:pPr>
              <w:spacing w:before="180"/>
              <w:rPr>
                <w:sz w:val="40"/>
              </w:rPr>
            </w:pPr>
          </w:p>
        </w:tc>
        <w:tc>
          <w:tcPr>
            <w:tcW w:w="708" w:type="dxa"/>
            <w:shd w:val="clear" w:color="auto" w:fill="auto"/>
          </w:tcPr>
          <w:p w:rsidR="007F7CC5" w:rsidRPr="00E62163" w:rsidRDefault="007F7CC5" w:rsidP="00BA5506">
            <w:pPr>
              <w:spacing w:before="180"/>
              <w:rPr>
                <w:sz w:val="40"/>
              </w:rPr>
            </w:pPr>
            <w:r w:rsidRPr="00E62163">
              <w:rPr>
                <w:rFonts w:hint="eastAsia"/>
                <w:sz w:val="40"/>
              </w:rPr>
              <w:t>月</w:t>
            </w:r>
          </w:p>
        </w:tc>
        <w:tc>
          <w:tcPr>
            <w:tcW w:w="993" w:type="dxa"/>
            <w:shd w:val="clear" w:color="auto" w:fill="auto"/>
          </w:tcPr>
          <w:p w:rsidR="007F7CC5" w:rsidRPr="00E62163" w:rsidRDefault="007F7CC5" w:rsidP="00BA5506">
            <w:pPr>
              <w:spacing w:before="180"/>
              <w:rPr>
                <w:sz w:val="40"/>
              </w:rPr>
            </w:pPr>
          </w:p>
        </w:tc>
        <w:tc>
          <w:tcPr>
            <w:tcW w:w="2268" w:type="dxa"/>
            <w:shd w:val="clear" w:color="auto" w:fill="auto"/>
          </w:tcPr>
          <w:p w:rsidR="007F7CC5" w:rsidRPr="00E62163" w:rsidRDefault="007F7CC5" w:rsidP="00BA5506">
            <w:pPr>
              <w:spacing w:before="180"/>
              <w:rPr>
                <w:sz w:val="40"/>
              </w:rPr>
            </w:pPr>
            <w:r w:rsidRPr="00E62163">
              <w:rPr>
                <w:rFonts w:hint="eastAsia"/>
                <w:sz w:val="40"/>
              </w:rPr>
              <w:t>日 作成</w:t>
            </w:r>
          </w:p>
        </w:tc>
      </w:tr>
    </w:tbl>
    <w:p w:rsidR="00777FD3" w:rsidRPr="00E534C1" w:rsidRDefault="006B358F" w:rsidP="00BA5506">
      <w:pPr>
        <w:spacing w:before="180"/>
      </w:pPr>
      <w:r>
        <w:rPr>
          <w:rFonts w:hint="eastAsia"/>
          <w:noProof/>
        </w:rPr>
        <mc:AlternateContent>
          <mc:Choice Requires="wps">
            <w:drawing>
              <wp:anchor distT="0" distB="0" distL="114300" distR="114300" simplePos="0" relativeHeight="251703808" behindDoc="0" locked="0" layoutInCell="1" allowOverlap="1" wp14:anchorId="63E6BF1A" wp14:editId="263E28E1">
                <wp:simplePos x="0" y="0"/>
                <wp:positionH relativeFrom="column">
                  <wp:posOffset>239601</wp:posOffset>
                </wp:positionH>
                <wp:positionV relativeFrom="paragraph">
                  <wp:posOffset>166775</wp:posOffset>
                </wp:positionV>
                <wp:extent cx="5284520" cy="914400"/>
                <wp:effectExtent l="0" t="0" r="11430" b="19050"/>
                <wp:wrapNone/>
                <wp:docPr id="40" name="テキスト ボックス 40"/>
                <wp:cNvGraphicFramePr/>
                <a:graphic xmlns:a="http://schemas.openxmlformats.org/drawingml/2006/main">
                  <a:graphicData uri="http://schemas.microsoft.com/office/word/2010/wordprocessingShape">
                    <wps:wsp>
                      <wps:cNvSpPr txBox="1"/>
                      <wps:spPr>
                        <a:xfrm>
                          <a:off x="0" y="0"/>
                          <a:ext cx="5284520"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147C8A" w:rsidRPr="006B358F" w:rsidRDefault="00147C8A" w:rsidP="00BA5506">
                            <w:pPr>
                              <w:spacing w:before="180"/>
                            </w:pPr>
                            <w:r>
                              <w:rPr>
                                <w:rFonts w:hint="eastAsia"/>
                              </w:rPr>
                              <w:t xml:space="preserve">　</w:t>
                            </w:r>
                            <w:r w:rsidRPr="006B358F">
                              <w:rPr>
                                <w:rFonts w:hint="eastAsia"/>
                              </w:rPr>
                              <w:t>本計画は、各施設が施設独自の避難確保計画を作成する際のひな形として策定するものです。施設の実状にあわせて適宜修正</w:t>
                            </w:r>
                            <w:r>
                              <w:rPr>
                                <w:rFonts w:hint="eastAsia"/>
                              </w:rPr>
                              <w:t>・加筆し</w:t>
                            </w:r>
                            <w:r w:rsidRPr="006B358F">
                              <w:rPr>
                                <w:rFonts w:hint="eastAsia"/>
                              </w:rPr>
                              <w:t>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6BF1A" id="_x0000_t202" coordsize="21600,21600" o:spt="202" path="m,l,21600r21600,l21600,xe">
                <v:stroke joinstyle="miter"/>
                <v:path gradientshapeok="t" o:connecttype="rect"/>
              </v:shapetype>
              <v:shape id="テキスト ボックス 40" o:spid="_x0000_s1026" type="#_x0000_t202" style="position:absolute;left:0;text-align:left;margin-left:18.85pt;margin-top:13.15pt;width:416.1pt;height:1in;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" fillcolor="white [3201]" strokecolor="black [3200]" strokeweight="2pt">
                <v:textbox>
                  <w:txbxContent>
                    <w:p w:rsidR="00147C8A" w:rsidRPr="006B358F" w:rsidRDefault="00147C8A" w:rsidP="00BA5506">
                      <w:pPr>
                        <w:spacing w:before="180"/>
                      </w:pPr>
                      <w:r>
                        <w:rPr>
                          <w:rFonts w:hint="eastAsia"/>
                        </w:rPr>
                        <w:t xml:space="preserve">　</w:t>
                      </w:r>
                      <w:r w:rsidRPr="006B358F">
                        <w:rPr>
                          <w:rFonts w:hint="eastAsia"/>
                        </w:rPr>
                        <w:t>本計画は、各施設が施設独自の避難確保計画を作成する際のひな形として策定するものです。施設の実状にあわせて適宜修正</w:t>
                      </w:r>
                      <w:r>
                        <w:rPr>
                          <w:rFonts w:hint="eastAsia"/>
                        </w:rPr>
                        <w:t>・加筆し</w:t>
                      </w:r>
                      <w:r w:rsidRPr="006B358F">
                        <w:rPr>
                          <w:rFonts w:hint="eastAsia"/>
                        </w:rPr>
                        <w:t>ご活用ください。</w:t>
                      </w:r>
                    </w:p>
                  </w:txbxContent>
                </v:textbox>
              </v:shape>
            </w:pict>
          </mc:Fallback>
        </mc:AlternateContent>
      </w:r>
    </w:p>
    <w:p w:rsidR="00777FD3" w:rsidRPr="00E534C1" w:rsidRDefault="00777FD3" w:rsidP="00BA5506">
      <w:pPr>
        <w:spacing w:before="180"/>
      </w:pPr>
    </w:p>
    <w:p w:rsidR="007F7CC5" w:rsidRPr="00E534C1" w:rsidRDefault="007F7CC5" w:rsidP="00BA5506">
      <w:pPr>
        <w:spacing w:before="180"/>
        <w:sectPr w:rsidR="007F7CC5" w:rsidRPr="00E534C1" w:rsidSect="007F7CC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60"/>
        </w:sectPr>
      </w:pPr>
    </w:p>
    <w:p w:rsidR="00C7118C" w:rsidRPr="006B358F" w:rsidRDefault="00C7118C" w:rsidP="00BA5506">
      <w:pPr>
        <w:pStyle w:val="ab"/>
        <w:spacing w:before="202"/>
        <w:rPr>
          <w:sz w:val="56"/>
        </w:rPr>
      </w:pPr>
      <w:r w:rsidRPr="006B358F">
        <w:rPr>
          <w:rFonts w:hint="eastAsia"/>
          <w:lang w:val="ja-JP"/>
        </w:rPr>
        <w:lastRenderedPageBreak/>
        <w:t>目</w:t>
      </w:r>
      <w:r w:rsidR="00E534C1" w:rsidRPr="006B358F">
        <w:rPr>
          <w:rFonts w:hint="eastAsia"/>
          <w:lang w:val="ja-JP"/>
        </w:rPr>
        <w:t xml:space="preserve">　</w:t>
      </w:r>
      <w:r w:rsidRPr="006B358F">
        <w:rPr>
          <w:rFonts w:hint="eastAsia"/>
          <w:lang w:val="ja-JP"/>
        </w:rPr>
        <w:t>次</w:t>
      </w:r>
    </w:p>
    <w:p w:rsidR="00FA7C3F" w:rsidRDefault="00C7118C" w:rsidP="00FA7C3F">
      <w:pPr>
        <w:pStyle w:val="11"/>
        <w:tabs>
          <w:tab w:val="right" w:leader="dot" w:pos="9060"/>
        </w:tabs>
        <w:spacing w:before="202"/>
        <w:rPr>
          <w:rFonts w:asciiTheme="minorHAnsi" w:hAnsiTheme="minorHAnsi" w:cstheme="minorBidi"/>
          <w:noProof/>
          <w:sz w:val="21"/>
          <w:szCs w:val="22"/>
        </w:rPr>
      </w:pPr>
      <w:r w:rsidRPr="006B358F">
        <w:rPr>
          <w:sz w:val="36"/>
        </w:rPr>
        <w:fldChar w:fldCharType="begin"/>
      </w:r>
      <w:r w:rsidRPr="006B358F">
        <w:rPr>
          <w:sz w:val="36"/>
        </w:rPr>
        <w:instrText xml:space="preserve"> TOC \o "1-3" \h \z \u </w:instrText>
      </w:r>
      <w:r w:rsidRPr="006B358F">
        <w:rPr>
          <w:sz w:val="36"/>
        </w:rPr>
        <w:fldChar w:fldCharType="separate"/>
      </w:r>
      <w:hyperlink w:anchor="_Toc19108443" w:history="1">
        <w:r w:rsidR="00FA7C3F" w:rsidRPr="00AE2478">
          <w:rPr>
            <w:rStyle w:val="aa"/>
            <w:rFonts w:hint="eastAsia"/>
            <w:noProof/>
          </w:rPr>
          <w:t>第１章　水害・風水害対策の基礎知識</w:t>
        </w:r>
        <w:r w:rsidR="00FA7C3F">
          <w:rPr>
            <w:noProof/>
            <w:webHidden/>
          </w:rPr>
          <w:tab/>
        </w:r>
        <w:r w:rsidR="00FA7C3F">
          <w:rPr>
            <w:noProof/>
            <w:webHidden/>
          </w:rPr>
          <w:fldChar w:fldCharType="begin"/>
        </w:r>
        <w:r w:rsidR="00FA7C3F">
          <w:rPr>
            <w:noProof/>
            <w:webHidden/>
          </w:rPr>
          <w:instrText xml:space="preserve"> PAGEREF _Toc19108443 \h </w:instrText>
        </w:r>
        <w:r w:rsidR="00FA7C3F">
          <w:rPr>
            <w:noProof/>
            <w:webHidden/>
          </w:rPr>
        </w:r>
        <w:r w:rsidR="00FA7C3F">
          <w:rPr>
            <w:noProof/>
            <w:webHidden/>
          </w:rPr>
          <w:fldChar w:fldCharType="separate"/>
        </w:r>
        <w:r w:rsidR="00BE4FE8">
          <w:rPr>
            <w:noProof/>
            <w:webHidden/>
          </w:rPr>
          <w:t>1</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44" w:history="1">
        <w:r w:rsidR="00FA7C3F" w:rsidRPr="00AE2478">
          <w:rPr>
            <w:rStyle w:val="aa"/>
            <w:rFonts w:hint="eastAsia"/>
            <w:noProof/>
          </w:rPr>
          <w:t>１．八王子市が発令する避難情報</w:t>
        </w:r>
        <w:r w:rsidR="00FA7C3F">
          <w:rPr>
            <w:noProof/>
            <w:webHidden/>
          </w:rPr>
          <w:tab/>
        </w:r>
        <w:r w:rsidR="00FA7C3F">
          <w:rPr>
            <w:noProof/>
            <w:webHidden/>
          </w:rPr>
          <w:fldChar w:fldCharType="begin"/>
        </w:r>
        <w:r w:rsidR="00FA7C3F">
          <w:rPr>
            <w:noProof/>
            <w:webHidden/>
          </w:rPr>
          <w:instrText xml:space="preserve"> PAGEREF _Toc19108444 \h </w:instrText>
        </w:r>
        <w:r w:rsidR="00FA7C3F">
          <w:rPr>
            <w:noProof/>
            <w:webHidden/>
          </w:rPr>
        </w:r>
        <w:r w:rsidR="00FA7C3F">
          <w:rPr>
            <w:noProof/>
            <w:webHidden/>
          </w:rPr>
          <w:fldChar w:fldCharType="separate"/>
        </w:r>
        <w:r w:rsidR="00BE4FE8">
          <w:rPr>
            <w:noProof/>
            <w:webHidden/>
          </w:rPr>
          <w:t>1</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45" w:history="1">
        <w:r w:rsidR="00FA7C3F" w:rsidRPr="00AE2478">
          <w:rPr>
            <w:rStyle w:val="aa"/>
            <w:rFonts w:hint="eastAsia"/>
            <w:noProof/>
          </w:rPr>
          <w:t>２．避難行動の原則</w:t>
        </w:r>
        <w:r w:rsidR="00FA7C3F">
          <w:rPr>
            <w:noProof/>
            <w:webHidden/>
          </w:rPr>
          <w:tab/>
        </w:r>
        <w:r w:rsidR="00FA7C3F">
          <w:rPr>
            <w:noProof/>
            <w:webHidden/>
          </w:rPr>
          <w:fldChar w:fldCharType="begin"/>
        </w:r>
        <w:r w:rsidR="00FA7C3F">
          <w:rPr>
            <w:noProof/>
            <w:webHidden/>
          </w:rPr>
          <w:instrText xml:space="preserve"> PAGEREF _Toc19108445 \h </w:instrText>
        </w:r>
        <w:r w:rsidR="00FA7C3F">
          <w:rPr>
            <w:noProof/>
            <w:webHidden/>
          </w:rPr>
        </w:r>
        <w:r w:rsidR="00FA7C3F">
          <w:rPr>
            <w:noProof/>
            <w:webHidden/>
          </w:rPr>
          <w:fldChar w:fldCharType="separate"/>
        </w:r>
        <w:r w:rsidR="00BE4FE8">
          <w:rPr>
            <w:noProof/>
            <w:webHidden/>
          </w:rPr>
          <w:t>2</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46" w:history="1">
        <w:r w:rsidR="00FA7C3F" w:rsidRPr="00AE2478">
          <w:rPr>
            <w:rStyle w:val="aa"/>
            <w:rFonts w:hint="eastAsia"/>
            <w:noProof/>
          </w:rPr>
          <w:t>３．避難行動の考え方</w:t>
        </w:r>
        <w:r w:rsidR="00FA7C3F">
          <w:rPr>
            <w:noProof/>
            <w:webHidden/>
          </w:rPr>
          <w:tab/>
        </w:r>
        <w:r w:rsidR="00FA7C3F">
          <w:rPr>
            <w:noProof/>
            <w:webHidden/>
          </w:rPr>
          <w:fldChar w:fldCharType="begin"/>
        </w:r>
        <w:r w:rsidR="00FA7C3F">
          <w:rPr>
            <w:noProof/>
            <w:webHidden/>
          </w:rPr>
          <w:instrText xml:space="preserve"> PAGEREF _Toc19108446 \h </w:instrText>
        </w:r>
        <w:r w:rsidR="00FA7C3F">
          <w:rPr>
            <w:noProof/>
            <w:webHidden/>
          </w:rPr>
        </w:r>
        <w:r w:rsidR="00FA7C3F">
          <w:rPr>
            <w:noProof/>
            <w:webHidden/>
          </w:rPr>
          <w:fldChar w:fldCharType="separate"/>
        </w:r>
        <w:r w:rsidR="00BE4FE8">
          <w:rPr>
            <w:noProof/>
            <w:webHidden/>
          </w:rPr>
          <w:t>3</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47" w:history="1">
        <w:r w:rsidR="00FA7C3F" w:rsidRPr="00AE2478">
          <w:rPr>
            <w:rStyle w:val="aa"/>
            <w:rFonts w:hint="eastAsia"/>
            <w:noProof/>
          </w:rPr>
          <w:t>４．情報・統括班の留意事項</w:t>
        </w:r>
        <w:r w:rsidR="00FA7C3F">
          <w:rPr>
            <w:noProof/>
            <w:webHidden/>
          </w:rPr>
          <w:tab/>
        </w:r>
        <w:r w:rsidR="00FA7C3F">
          <w:rPr>
            <w:noProof/>
            <w:webHidden/>
          </w:rPr>
          <w:fldChar w:fldCharType="begin"/>
        </w:r>
        <w:r w:rsidR="00FA7C3F">
          <w:rPr>
            <w:noProof/>
            <w:webHidden/>
          </w:rPr>
          <w:instrText xml:space="preserve"> PAGEREF _Toc19108447 \h </w:instrText>
        </w:r>
        <w:r w:rsidR="00FA7C3F">
          <w:rPr>
            <w:noProof/>
            <w:webHidden/>
          </w:rPr>
        </w:r>
        <w:r w:rsidR="00FA7C3F">
          <w:rPr>
            <w:noProof/>
            <w:webHidden/>
          </w:rPr>
          <w:fldChar w:fldCharType="separate"/>
        </w:r>
        <w:r w:rsidR="00BE4FE8">
          <w:rPr>
            <w:noProof/>
            <w:webHidden/>
          </w:rPr>
          <w:t>4</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48" w:history="1">
        <w:r w:rsidR="00FA7C3F" w:rsidRPr="00AE2478">
          <w:rPr>
            <w:rStyle w:val="aa"/>
            <w:rFonts w:hint="eastAsia"/>
            <w:noProof/>
          </w:rPr>
          <w:t>５．避難誘導班の留意事項</w:t>
        </w:r>
        <w:r w:rsidR="00FA7C3F">
          <w:rPr>
            <w:noProof/>
            <w:webHidden/>
          </w:rPr>
          <w:tab/>
        </w:r>
        <w:r w:rsidR="00FA7C3F">
          <w:rPr>
            <w:noProof/>
            <w:webHidden/>
          </w:rPr>
          <w:fldChar w:fldCharType="begin"/>
        </w:r>
        <w:r w:rsidR="00FA7C3F">
          <w:rPr>
            <w:noProof/>
            <w:webHidden/>
          </w:rPr>
          <w:instrText xml:space="preserve"> PAGEREF _Toc19108448 \h </w:instrText>
        </w:r>
        <w:r w:rsidR="00FA7C3F">
          <w:rPr>
            <w:noProof/>
            <w:webHidden/>
          </w:rPr>
        </w:r>
        <w:r w:rsidR="00FA7C3F">
          <w:rPr>
            <w:noProof/>
            <w:webHidden/>
          </w:rPr>
          <w:fldChar w:fldCharType="separate"/>
        </w:r>
        <w:r w:rsidR="00BE4FE8">
          <w:rPr>
            <w:noProof/>
            <w:webHidden/>
          </w:rPr>
          <w:t>5</w:t>
        </w:r>
        <w:r w:rsidR="00FA7C3F">
          <w:rPr>
            <w:noProof/>
            <w:webHidden/>
          </w:rPr>
          <w:fldChar w:fldCharType="end"/>
        </w:r>
      </w:hyperlink>
    </w:p>
    <w:p w:rsidR="00FA7C3F" w:rsidRDefault="003C3F58" w:rsidP="00FA7C3F">
      <w:pPr>
        <w:pStyle w:val="11"/>
        <w:tabs>
          <w:tab w:val="right" w:leader="dot" w:pos="9060"/>
        </w:tabs>
        <w:spacing w:before="202"/>
        <w:rPr>
          <w:rFonts w:asciiTheme="minorHAnsi" w:hAnsiTheme="minorHAnsi" w:cstheme="minorBidi"/>
          <w:noProof/>
          <w:sz w:val="21"/>
          <w:szCs w:val="22"/>
        </w:rPr>
      </w:pPr>
      <w:hyperlink w:anchor="_Toc19108449" w:history="1">
        <w:r w:rsidR="00FA7C3F" w:rsidRPr="00AE2478">
          <w:rPr>
            <w:rStyle w:val="aa"/>
            <w:rFonts w:hint="eastAsia"/>
            <w:noProof/>
          </w:rPr>
          <w:t>第２章　避難確保計画</w:t>
        </w:r>
        <w:r w:rsidR="00FA7C3F">
          <w:rPr>
            <w:noProof/>
            <w:webHidden/>
          </w:rPr>
          <w:tab/>
        </w:r>
        <w:r w:rsidR="00FA7C3F">
          <w:rPr>
            <w:noProof/>
            <w:webHidden/>
          </w:rPr>
          <w:fldChar w:fldCharType="begin"/>
        </w:r>
        <w:r w:rsidR="00FA7C3F">
          <w:rPr>
            <w:noProof/>
            <w:webHidden/>
          </w:rPr>
          <w:instrText xml:space="preserve"> PAGEREF _Toc19108449 \h </w:instrText>
        </w:r>
        <w:r w:rsidR="00FA7C3F">
          <w:rPr>
            <w:noProof/>
            <w:webHidden/>
          </w:rPr>
        </w:r>
        <w:r w:rsidR="00FA7C3F">
          <w:rPr>
            <w:noProof/>
            <w:webHidden/>
          </w:rPr>
          <w:fldChar w:fldCharType="separate"/>
        </w:r>
        <w:r w:rsidR="00BE4FE8">
          <w:rPr>
            <w:noProof/>
            <w:webHidden/>
          </w:rPr>
          <w:t>7</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0" w:history="1">
        <w:r w:rsidR="00FA7C3F" w:rsidRPr="00AE2478">
          <w:rPr>
            <w:rStyle w:val="aa"/>
            <w:rFonts w:hint="eastAsia"/>
            <w:noProof/>
          </w:rPr>
          <w:t>１．計画の目的</w:t>
        </w:r>
        <w:r w:rsidR="00FA7C3F">
          <w:rPr>
            <w:noProof/>
            <w:webHidden/>
          </w:rPr>
          <w:tab/>
        </w:r>
        <w:r w:rsidR="00FA7C3F">
          <w:rPr>
            <w:noProof/>
            <w:webHidden/>
          </w:rPr>
          <w:fldChar w:fldCharType="begin"/>
        </w:r>
        <w:r w:rsidR="00FA7C3F">
          <w:rPr>
            <w:noProof/>
            <w:webHidden/>
          </w:rPr>
          <w:instrText xml:space="preserve"> PAGEREF _Toc19108450 \h </w:instrText>
        </w:r>
        <w:r w:rsidR="00FA7C3F">
          <w:rPr>
            <w:noProof/>
            <w:webHidden/>
          </w:rPr>
        </w:r>
        <w:r w:rsidR="00FA7C3F">
          <w:rPr>
            <w:noProof/>
            <w:webHidden/>
          </w:rPr>
          <w:fldChar w:fldCharType="separate"/>
        </w:r>
        <w:r w:rsidR="00BE4FE8">
          <w:rPr>
            <w:noProof/>
            <w:webHidden/>
          </w:rPr>
          <w:t>7</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1" w:history="1">
        <w:r w:rsidR="00FA7C3F" w:rsidRPr="00AE2478">
          <w:rPr>
            <w:rStyle w:val="aa"/>
            <w:rFonts w:hint="eastAsia"/>
            <w:noProof/>
          </w:rPr>
          <w:t>２．防災体制</w:t>
        </w:r>
        <w:r w:rsidR="00FA7C3F">
          <w:rPr>
            <w:noProof/>
            <w:webHidden/>
          </w:rPr>
          <w:tab/>
        </w:r>
        <w:r w:rsidR="00FA7C3F">
          <w:rPr>
            <w:noProof/>
            <w:webHidden/>
          </w:rPr>
          <w:fldChar w:fldCharType="begin"/>
        </w:r>
        <w:r w:rsidR="00FA7C3F">
          <w:rPr>
            <w:noProof/>
            <w:webHidden/>
          </w:rPr>
          <w:instrText xml:space="preserve"> PAGEREF _Toc19108451 \h </w:instrText>
        </w:r>
        <w:r w:rsidR="00FA7C3F">
          <w:rPr>
            <w:noProof/>
            <w:webHidden/>
          </w:rPr>
        </w:r>
        <w:r w:rsidR="00FA7C3F">
          <w:rPr>
            <w:noProof/>
            <w:webHidden/>
          </w:rPr>
          <w:fldChar w:fldCharType="separate"/>
        </w:r>
        <w:r w:rsidR="00BE4FE8">
          <w:rPr>
            <w:noProof/>
            <w:webHidden/>
          </w:rPr>
          <w:t>8</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2" w:history="1">
        <w:r w:rsidR="00FA7C3F" w:rsidRPr="00AE2478">
          <w:rPr>
            <w:rStyle w:val="aa"/>
            <w:rFonts w:hint="eastAsia"/>
            <w:noProof/>
          </w:rPr>
          <w:t>３．情報収集・伝達</w:t>
        </w:r>
        <w:r w:rsidR="00FA7C3F">
          <w:rPr>
            <w:noProof/>
            <w:webHidden/>
          </w:rPr>
          <w:tab/>
        </w:r>
        <w:r w:rsidR="00FA7C3F">
          <w:rPr>
            <w:noProof/>
            <w:webHidden/>
          </w:rPr>
          <w:fldChar w:fldCharType="begin"/>
        </w:r>
        <w:r w:rsidR="00FA7C3F">
          <w:rPr>
            <w:noProof/>
            <w:webHidden/>
          </w:rPr>
          <w:instrText xml:space="preserve"> PAGEREF _Toc19108452 \h </w:instrText>
        </w:r>
        <w:r w:rsidR="00FA7C3F">
          <w:rPr>
            <w:noProof/>
            <w:webHidden/>
          </w:rPr>
        </w:r>
        <w:r w:rsidR="00FA7C3F">
          <w:rPr>
            <w:noProof/>
            <w:webHidden/>
          </w:rPr>
          <w:fldChar w:fldCharType="separate"/>
        </w:r>
        <w:r w:rsidR="00BE4FE8">
          <w:rPr>
            <w:noProof/>
            <w:webHidden/>
          </w:rPr>
          <w:t>9</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3" w:history="1">
        <w:r w:rsidR="00FA7C3F" w:rsidRPr="00AE2478">
          <w:rPr>
            <w:rStyle w:val="aa"/>
            <w:rFonts w:hint="eastAsia"/>
            <w:noProof/>
          </w:rPr>
          <w:t>４．避難誘導</w:t>
        </w:r>
        <w:r w:rsidR="00FA7C3F">
          <w:rPr>
            <w:noProof/>
            <w:webHidden/>
          </w:rPr>
          <w:tab/>
        </w:r>
        <w:r w:rsidR="00FA7C3F">
          <w:rPr>
            <w:noProof/>
            <w:webHidden/>
          </w:rPr>
          <w:fldChar w:fldCharType="begin"/>
        </w:r>
        <w:r w:rsidR="00FA7C3F">
          <w:rPr>
            <w:noProof/>
            <w:webHidden/>
          </w:rPr>
          <w:instrText xml:space="preserve"> PAGEREF _Toc19108453 \h </w:instrText>
        </w:r>
        <w:r w:rsidR="00FA7C3F">
          <w:rPr>
            <w:noProof/>
            <w:webHidden/>
          </w:rPr>
        </w:r>
        <w:r w:rsidR="00FA7C3F">
          <w:rPr>
            <w:noProof/>
            <w:webHidden/>
          </w:rPr>
          <w:fldChar w:fldCharType="separate"/>
        </w:r>
        <w:r w:rsidR="00BE4FE8">
          <w:rPr>
            <w:noProof/>
            <w:webHidden/>
          </w:rPr>
          <w:t>11</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4" w:history="1">
        <w:r w:rsidR="00FA7C3F" w:rsidRPr="00AE2478">
          <w:rPr>
            <w:rStyle w:val="aa"/>
            <w:rFonts w:hint="eastAsia"/>
            <w:noProof/>
          </w:rPr>
          <w:t>５．避難の確保を図るための資器材の整備</w:t>
        </w:r>
        <w:r w:rsidR="00FA7C3F">
          <w:rPr>
            <w:noProof/>
            <w:webHidden/>
          </w:rPr>
          <w:tab/>
        </w:r>
        <w:r w:rsidR="00FA7C3F">
          <w:rPr>
            <w:noProof/>
            <w:webHidden/>
          </w:rPr>
          <w:fldChar w:fldCharType="begin"/>
        </w:r>
        <w:r w:rsidR="00FA7C3F">
          <w:rPr>
            <w:noProof/>
            <w:webHidden/>
          </w:rPr>
          <w:instrText xml:space="preserve"> PAGEREF _Toc19108454 \h </w:instrText>
        </w:r>
        <w:r w:rsidR="00FA7C3F">
          <w:rPr>
            <w:noProof/>
            <w:webHidden/>
          </w:rPr>
        </w:r>
        <w:r w:rsidR="00FA7C3F">
          <w:rPr>
            <w:noProof/>
            <w:webHidden/>
          </w:rPr>
          <w:fldChar w:fldCharType="separate"/>
        </w:r>
        <w:r w:rsidR="00BE4FE8">
          <w:rPr>
            <w:noProof/>
            <w:webHidden/>
          </w:rPr>
          <w:t>13</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5" w:history="1">
        <w:r w:rsidR="00FA7C3F" w:rsidRPr="00AE2478">
          <w:rPr>
            <w:rStyle w:val="aa"/>
            <w:rFonts w:hint="eastAsia"/>
            <w:noProof/>
          </w:rPr>
          <w:t>６．防災教育及び訓練の実施</w:t>
        </w:r>
        <w:r w:rsidR="00FA7C3F">
          <w:rPr>
            <w:noProof/>
            <w:webHidden/>
          </w:rPr>
          <w:tab/>
        </w:r>
        <w:r w:rsidR="00FA7C3F">
          <w:rPr>
            <w:noProof/>
            <w:webHidden/>
          </w:rPr>
          <w:fldChar w:fldCharType="begin"/>
        </w:r>
        <w:r w:rsidR="00FA7C3F">
          <w:rPr>
            <w:noProof/>
            <w:webHidden/>
          </w:rPr>
          <w:instrText xml:space="preserve"> PAGEREF _Toc19108455 \h </w:instrText>
        </w:r>
        <w:r w:rsidR="00FA7C3F">
          <w:rPr>
            <w:noProof/>
            <w:webHidden/>
          </w:rPr>
        </w:r>
        <w:r w:rsidR="00FA7C3F">
          <w:rPr>
            <w:noProof/>
            <w:webHidden/>
          </w:rPr>
          <w:fldChar w:fldCharType="separate"/>
        </w:r>
        <w:r w:rsidR="00BE4FE8">
          <w:rPr>
            <w:noProof/>
            <w:webHidden/>
          </w:rPr>
          <w:t>14</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6" w:history="1">
        <w:r w:rsidR="00FA7C3F" w:rsidRPr="00AE2478">
          <w:rPr>
            <w:rStyle w:val="aa"/>
            <w:rFonts w:hint="eastAsia"/>
            <w:noProof/>
          </w:rPr>
          <w:t>７．施設利用者緊急連絡先一覧表</w:t>
        </w:r>
        <w:r w:rsidR="00FA7C3F">
          <w:rPr>
            <w:noProof/>
            <w:webHidden/>
          </w:rPr>
          <w:tab/>
        </w:r>
        <w:r w:rsidR="00FA7C3F">
          <w:rPr>
            <w:noProof/>
            <w:webHidden/>
          </w:rPr>
          <w:fldChar w:fldCharType="begin"/>
        </w:r>
        <w:r w:rsidR="00FA7C3F">
          <w:rPr>
            <w:noProof/>
            <w:webHidden/>
          </w:rPr>
          <w:instrText xml:space="preserve"> PAGEREF _Toc19108456 \h </w:instrText>
        </w:r>
        <w:r w:rsidR="00FA7C3F">
          <w:rPr>
            <w:noProof/>
            <w:webHidden/>
          </w:rPr>
        </w:r>
        <w:r w:rsidR="00FA7C3F">
          <w:rPr>
            <w:noProof/>
            <w:webHidden/>
          </w:rPr>
          <w:fldChar w:fldCharType="separate"/>
        </w:r>
        <w:r w:rsidR="00BE4FE8">
          <w:rPr>
            <w:noProof/>
            <w:webHidden/>
          </w:rPr>
          <w:t>15</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7" w:history="1">
        <w:r w:rsidR="00FA7C3F" w:rsidRPr="00AE2478">
          <w:rPr>
            <w:rStyle w:val="aa"/>
            <w:rFonts w:hint="eastAsia"/>
            <w:noProof/>
          </w:rPr>
          <w:t>８．外部機関等への緊急連絡先一覧表</w:t>
        </w:r>
        <w:r w:rsidR="00FA7C3F">
          <w:rPr>
            <w:noProof/>
            <w:webHidden/>
          </w:rPr>
          <w:tab/>
        </w:r>
        <w:r w:rsidR="00FA7C3F">
          <w:rPr>
            <w:noProof/>
            <w:webHidden/>
          </w:rPr>
          <w:fldChar w:fldCharType="begin"/>
        </w:r>
        <w:r w:rsidR="00FA7C3F">
          <w:rPr>
            <w:noProof/>
            <w:webHidden/>
          </w:rPr>
          <w:instrText xml:space="preserve"> PAGEREF _Toc19108457 \h </w:instrText>
        </w:r>
        <w:r w:rsidR="00FA7C3F">
          <w:rPr>
            <w:noProof/>
            <w:webHidden/>
          </w:rPr>
        </w:r>
        <w:r w:rsidR="00FA7C3F">
          <w:rPr>
            <w:noProof/>
            <w:webHidden/>
          </w:rPr>
          <w:fldChar w:fldCharType="separate"/>
        </w:r>
        <w:r w:rsidR="00BE4FE8">
          <w:rPr>
            <w:noProof/>
            <w:webHidden/>
          </w:rPr>
          <w:t>16</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58" w:history="1">
        <w:r w:rsidR="00FA7C3F" w:rsidRPr="00AE2478">
          <w:rPr>
            <w:rStyle w:val="aa"/>
            <w:rFonts w:hint="eastAsia"/>
            <w:noProof/>
          </w:rPr>
          <w:t>９．対応別避難誘導方法一覧表</w:t>
        </w:r>
        <w:r w:rsidR="00FA7C3F">
          <w:rPr>
            <w:noProof/>
            <w:webHidden/>
          </w:rPr>
          <w:tab/>
        </w:r>
        <w:r w:rsidR="00FA7C3F">
          <w:rPr>
            <w:noProof/>
            <w:webHidden/>
          </w:rPr>
          <w:fldChar w:fldCharType="begin"/>
        </w:r>
        <w:r w:rsidR="00FA7C3F">
          <w:rPr>
            <w:noProof/>
            <w:webHidden/>
          </w:rPr>
          <w:instrText xml:space="preserve"> PAGEREF _Toc19108458 \h </w:instrText>
        </w:r>
        <w:r w:rsidR="00FA7C3F">
          <w:rPr>
            <w:noProof/>
            <w:webHidden/>
          </w:rPr>
        </w:r>
        <w:r w:rsidR="00FA7C3F">
          <w:rPr>
            <w:noProof/>
            <w:webHidden/>
          </w:rPr>
          <w:fldChar w:fldCharType="separate"/>
        </w:r>
        <w:r w:rsidR="00BE4FE8">
          <w:rPr>
            <w:noProof/>
            <w:webHidden/>
          </w:rPr>
          <w:t>17</w:t>
        </w:r>
        <w:r w:rsidR="00FA7C3F">
          <w:rPr>
            <w:noProof/>
            <w:webHidden/>
          </w:rPr>
          <w:fldChar w:fldCharType="end"/>
        </w:r>
      </w:hyperlink>
    </w:p>
    <w:p w:rsidR="00FA7C3F" w:rsidRDefault="003C3F58" w:rsidP="00FA7C3F">
      <w:pPr>
        <w:pStyle w:val="11"/>
        <w:tabs>
          <w:tab w:val="right" w:leader="dot" w:pos="9060"/>
        </w:tabs>
        <w:spacing w:before="202"/>
        <w:rPr>
          <w:rFonts w:asciiTheme="minorHAnsi" w:hAnsiTheme="minorHAnsi" w:cstheme="minorBidi"/>
          <w:noProof/>
          <w:sz w:val="21"/>
          <w:szCs w:val="22"/>
        </w:rPr>
      </w:pPr>
      <w:hyperlink w:anchor="_Toc19108459" w:history="1">
        <w:r w:rsidR="00FA7C3F" w:rsidRPr="00AE2478">
          <w:rPr>
            <w:rStyle w:val="aa"/>
            <w:rFonts w:hint="eastAsia"/>
            <w:noProof/>
          </w:rPr>
          <w:t>第３章　自衛水防組織の業務に関する事項</w:t>
        </w:r>
        <w:r w:rsidR="00FA7C3F">
          <w:rPr>
            <w:noProof/>
            <w:webHidden/>
          </w:rPr>
          <w:tab/>
        </w:r>
        <w:r w:rsidR="00FA7C3F">
          <w:rPr>
            <w:noProof/>
            <w:webHidden/>
          </w:rPr>
          <w:fldChar w:fldCharType="begin"/>
        </w:r>
        <w:r w:rsidR="00FA7C3F">
          <w:rPr>
            <w:noProof/>
            <w:webHidden/>
          </w:rPr>
          <w:instrText xml:space="preserve"> PAGEREF _Toc19108459 \h </w:instrText>
        </w:r>
        <w:r w:rsidR="00FA7C3F">
          <w:rPr>
            <w:noProof/>
            <w:webHidden/>
          </w:rPr>
        </w:r>
        <w:r w:rsidR="00FA7C3F">
          <w:rPr>
            <w:noProof/>
            <w:webHidden/>
          </w:rPr>
          <w:fldChar w:fldCharType="separate"/>
        </w:r>
        <w:r w:rsidR="00BE4FE8">
          <w:rPr>
            <w:noProof/>
            <w:webHidden/>
          </w:rPr>
          <w:t>18</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60" w:history="1">
        <w:r w:rsidR="00FA7C3F" w:rsidRPr="00AE2478">
          <w:rPr>
            <w:rStyle w:val="aa"/>
            <w:rFonts w:hint="eastAsia"/>
            <w:noProof/>
          </w:rPr>
          <w:t>１．自主水防組織の設置</w:t>
        </w:r>
        <w:r w:rsidR="00FA7C3F">
          <w:rPr>
            <w:noProof/>
            <w:webHidden/>
          </w:rPr>
          <w:tab/>
        </w:r>
        <w:r w:rsidR="00FA7C3F">
          <w:rPr>
            <w:noProof/>
            <w:webHidden/>
          </w:rPr>
          <w:fldChar w:fldCharType="begin"/>
        </w:r>
        <w:r w:rsidR="00FA7C3F">
          <w:rPr>
            <w:noProof/>
            <w:webHidden/>
          </w:rPr>
          <w:instrText xml:space="preserve"> PAGEREF _Toc19108460 \h </w:instrText>
        </w:r>
        <w:r w:rsidR="00FA7C3F">
          <w:rPr>
            <w:noProof/>
            <w:webHidden/>
          </w:rPr>
        </w:r>
        <w:r w:rsidR="00FA7C3F">
          <w:rPr>
            <w:noProof/>
            <w:webHidden/>
          </w:rPr>
          <w:fldChar w:fldCharType="separate"/>
        </w:r>
        <w:r w:rsidR="00BE4FE8">
          <w:rPr>
            <w:noProof/>
            <w:webHidden/>
          </w:rPr>
          <w:t>18</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61" w:history="1">
        <w:r w:rsidR="00FA7C3F" w:rsidRPr="00AE2478">
          <w:rPr>
            <w:rStyle w:val="aa"/>
            <w:rFonts w:hint="eastAsia"/>
            <w:noProof/>
          </w:rPr>
          <w:t>別添　「自衛水防組織活動要領（案）」</w:t>
        </w:r>
        <w:r w:rsidR="00FA7C3F">
          <w:rPr>
            <w:noProof/>
            <w:webHidden/>
          </w:rPr>
          <w:tab/>
        </w:r>
        <w:r w:rsidR="00FA7C3F">
          <w:rPr>
            <w:noProof/>
            <w:webHidden/>
          </w:rPr>
          <w:fldChar w:fldCharType="begin"/>
        </w:r>
        <w:r w:rsidR="00FA7C3F">
          <w:rPr>
            <w:noProof/>
            <w:webHidden/>
          </w:rPr>
          <w:instrText xml:space="preserve"> PAGEREF _Toc19108461 \h </w:instrText>
        </w:r>
        <w:r w:rsidR="00FA7C3F">
          <w:rPr>
            <w:noProof/>
            <w:webHidden/>
          </w:rPr>
        </w:r>
        <w:r w:rsidR="00FA7C3F">
          <w:rPr>
            <w:noProof/>
            <w:webHidden/>
          </w:rPr>
          <w:fldChar w:fldCharType="separate"/>
        </w:r>
        <w:r w:rsidR="00BE4FE8">
          <w:rPr>
            <w:noProof/>
            <w:webHidden/>
          </w:rPr>
          <w:t>19</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62" w:history="1">
        <w:r w:rsidR="00FA7C3F" w:rsidRPr="00AE2478">
          <w:rPr>
            <w:rStyle w:val="aa"/>
            <w:rFonts w:hint="eastAsia"/>
            <w:noProof/>
          </w:rPr>
          <w:t>別表１「自衛水防組織の編成と任務（案）」</w:t>
        </w:r>
        <w:r w:rsidR="00FA7C3F">
          <w:rPr>
            <w:noProof/>
            <w:webHidden/>
          </w:rPr>
          <w:tab/>
        </w:r>
        <w:r w:rsidR="00FA7C3F">
          <w:rPr>
            <w:noProof/>
            <w:webHidden/>
          </w:rPr>
          <w:fldChar w:fldCharType="begin"/>
        </w:r>
        <w:r w:rsidR="00FA7C3F">
          <w:rPr>
            <w:noProof/>
            <w:webHidden/>
          </w:rPr>
          <w:instrText xml:space="preserve"> PAGEREF _Toc19108462 \h </w:instrText>
        </w:r>
        <w:r w:rsidR="00FA7C3F">
          <w:rPr>
            <w:noProof/>
            <w:webHidden/>
          </w:rPr>
        </w:r>
        <w:r w:rsidR="00FA7C3F">
          <w:rPr>
            <w:noProof/>
            <w:webHidden/>
          </w:rPr>
          <w:fldChar w:fldCharType="separate"/>
        </w:r>
        <w:r w:rsidR="00BE4FE8">
          <w:rPr>
            <w:noProof/>
            <w:webHidden/>
          </w:rPr>
          <w:t>20</w:t>
        </w:r>
        <w:r w:rsidR="00FA7C3F">
          <w:rPr>
            <w:noProof/>
            <w:webHidden/>
          </w:rPr>
          <w:fldChar w:fldCharType="end"/>
        </w:r>
      </w:hyperlink>
    </w:p>
    <w:p w:rsidR="00FA7C3F" w:rsidRDefault="003C3F58" w:rsidP="00FA7C3F">
      <w:pPr>
        <w:pStyle w:val="21"/>
        <w:tabs>
          <w:tab w:val="right" w:leader="dot" w:pos="9060"/>
        </w:tabs>
        <w:spacing w:before="202"/>
        <w:rPr>
          <w:rFonts w:asciiTheme="minorHAnsi" w:hAnsiTheme="minorHAnsi" w:cstheme="minorBidi"/>
          <w:noProof/>
          <w:sz w:val="21"/>
          <w:szCs w:val="22"/>
        </w:rPr>
      </w:pPr>
      <w:hyperlink w:anchor="_Toc19108463" w:history="1">
        <w:r w:rsidR="00FA7C3F" w:rsidRPr="00AE2478">
          <w:rPr>
            <w:rStyle w:val="aa"/>
            <w:rFonts w:hint="eastAsia"/>
            <w:noProof/>
          </w:rPr>
          <w:t>別表２「自衛水防組織装備品リスト（案）」</w:t>
        </w:r>
        <w:r w:rsidR="00FA7C3F">
          <w:rPr>
            <w:noProof/>
            <w:webHidden/>
          </w:rPr>
          <w:tab/>
        </w:r>
        <w:r w:rsidR="00FA7C3F">
          <w:rPr>
            <w:noProof/>
            <w:webHidden/>
          </w:rPr>
          <w:fldChar w:fldCharType="begin"/>
        </w:r>
        <w:r w:rsidR="00FA7C3F">
          <w:rPr>
            <w:noProof/>
            <w:webHidden/>
          </w:rPr>
          <w:instrText xml:space="preserve"> PAGEREF _Toc19108463 \h </w:instrText>
        </w:r>
        <w:r w:rsidR="00FA7C3F">
          <w:rPr>
            <w:noProof/>
            <w:webHidden/>
          </w:rPr>
        </w:r>
        <w:r w:rsidR="00FA7C3F">
          <w:rPr>
            <w:noProof/>
            <w:webHidden/>
          </w:rPr>
          <w:fldChar w:fldCharType="separate"/>
        </w:r>
        <w:r w:rsidR="00BE4FE8">
          <w:rPr>
            <w:noProof/>
            <w:webHidden/>
          </w:rPr>
          <w:t>21</w:t>
        </w:r>
        <w:r w:rsidR="00FA7C3F">
          <w:rPr>
            <w:noProof/>
            <w:webHidden/>
          </w:rPr>
          <w:fldChar w:fldCharType="end"/>
        </w:r>
      </w:hyperlink>
    </w:p>
    <w:p w:rsidR="007F7CC5" w:rsidRPr="00E534C1" w:rsidRDefault="00C7118C" w:rsidP="00BA5506">
      <w:pPr>
        <w:spacing w:before="202"/>
        <w:sectPr w:rsidR="007F7CC5" w:rsidRPr="00E534C1" w:rsidSect="007F7CC5">
          <w:footerReference w:type="default" r:id="rId13"/>
          <w:pgSz w:w="11906" w:h="16838" w:code="9"/>
          <w:pgMar w:top="1134" w:right="1418" w:bottom="1134" w:left="1418" w:header="851" w:footer="992" w:gutter="0"/>
          <w:cols w:space="425"/>
          <w:docGrid w:type="lines" w:linePitch="404"/>
        </w:sectPr>
      </w:pPr>
      <w:r w:rsidRPr="006B358F">
        <w:rPr>
          <w:lang w:val="ja-JP"/>
        </w:rPr>
        <w:fldChar w:fldCharType="end"/>
      </w:r>
    </w:p>
    <w:p w:rsidR="007F7CC5" w:rsidRPr="00BA5506" w:rsidRDefault="00F41777" w:rsidP="00BA5506">
      <w:pPr>
        <w:pStyle w:val="1"/>
      </w:pPr>
      <w:bookmarkStart w:id="0" w:name="_Toc19108443"/>
      <w:r w:rsidRPr="00BA5506">
        <w:rPr>
          <w:rFonts w:hint="eastAsia"/>
        </w:rPr>
        <w:lastRenderedPageBreak/>
        <w:t xml:space="preserve">第１章　</w:t>
      </w:r>
      <w:r w:rsidR="007F7CC5" w:rsidRPr="00BA5506">
        <w:rPr>
          <w:rFonts w:hint="eastAsia"/>
        </w:rPr>
        <w:t>水害</w:t>
      </w:r>
      <w:r w:rsidR="0009594B" w:rsidRPr="00BA5506">
        <w:rPr>
          <w:rFonts w:hint="eastAsia"/>
        </w:rPr>
        <w:t>・風水害</w:t>
      </w:r>
      <w:r w:rsidR="007F7CC5" w:rsidRPr="00BA5506">
        <w:rPr>
          <w:rFonts w:hint="eastAsia"/>
        </w:rPr>
        <w:t>対策の基礎知識</w:t>
      </w:r>
      <w:bookmarkEnd w:id="0"/>
    </w:p>
    <w:p w:rsidR="007F7CC5" w:rsidRPr="00E534C1" w:rsidRDefault="00F41777" w:rsidP="00BA5506">
      <w:pPr>
        <w:pStyle w:val="2"/>
      </w:pPr>
      <w:bookmarkStart w:id="1" w:name="_Toc19108444"/>
      <w:r w:rsidRPr="00E534C1">
        <w:rPr>
          <w:rFonts w:hint="eastAsia"/>
        </w:rPr>
        <w:t>１．</w:t>
      </w:r>
      <w:r w:rsidR="005A3DC6" w:rsidRPr="00E534C1">
        <w:rPr>
          <w:rFonts w:hint="eastAsia"/>
        </w:rPr>
        <w:t>八王子市</w:t>
      </w:r>
      <w:r w:rsidR="007F7CC5" w:rsidRPr="00E534C1">
        <w:rPr>
          <w:rFonts w:hint="eastAsia"/>
        </w:rPr>
        <w:t>が発令する避難情報</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3228"/>
        <w:gridCol w:w="1701"/>
        <w:gridCol w:w="4357"/>
      </w:tblGrid>
      <w:tr w:rsidR="005A3DC6" w:rsidRPr="00E534C1" w:rsidTr="00261745">
        <w:trPr>
          <w:trHeight w:val="567"/>
        </w:trPr>
        <w:tc>
          <w:tcPr>
            <w:tcW w:w="1738" w:type="pct"/>
            <w:shd w:val="clear" w:color="auto" w:fill="D9D9D9" w:themeFill="background1" w:themeFillShade="D9"/>
          </w:tcPr>
          <w:p w:rsidR="005A3DC6" w:rsidRPr="000150A4" w:rsidRDefault="005A3DC6" w:rsidP="00261745">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避難情報の種類</w:t>
            </w:r>
          </w:p>
        </w:tc>
        <w:tc>
          <w:tcPr>
            <w:tcW w:w="916" w:type="pct"/>
            <w:shd w:val="clear" w:color="auto" w:fill="D9D9D9" w:themeFill="background1" w:themeFillShade="D9"/>
          </w:tcPr>
          <w:p w:rsidR="005A3DC6" w:rsidRPr="000150A4" w:rsidRDefault="005A3DC6" w:rsidP="00261745">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警戒レベル</w:t>
            </w:r>
          </w:p>
        </w:tc>
        <w:tc>
          <w:tcPr>
            <w:tcW w:w="2347" w:type="pct"/>
            <w:shd w:val="clear" w:color="auto" w:fill="D9D9D9" w:themeFill="background1" w:themeFillShade="D9"/>
          </w:tcPr>
          <w:p w:rsidR="005A3DC6" w:rsidRPr="000150A4" w:rsidRDefault="005A3DC6" w:rsidP="00261745">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行動基準</w:t>
            </w:r>
          </w:p>
        </w:tc>
      </w:tr>
      <w:tr w:rsidR="005A3DC6" w:rsidRPr="00E534C1" w:rsidTr="00261745">
        <w:trPr>
          <w:trHeight w:val="1701"/>
        </w:trPr>
        <w:tc>
          <w:tcPr>
            <w:tcW w:w="1738" w:type="pct"/>
            <w:shd w:val="clear" w:color="auto" w:fill="auto"/>
            <w:vAlign w:val="center"/>
          </w:tcPr>
          <w:p w:rsidR="005A3DC6" w:rsidRPr="000150A4" w:rsidRDefault="005A3DC6" w:rsidP="00906D5A">
            <w:pPr>
              <w:rPr>
                <w:rFonts w:ascii="HG丸ｺﾞｼｯｸM-PRO" w:eastAsia="HG丸ｺﾞｼｯｸM-PRO" w:hAnsi="HG丸ｺﾞｼｯｸM-PRO"/>
              </w:rPr>
            </w:pPr>
            <w:r w:rsidRPr="000150A4">
              <w:rPr>
                <w:rFonts w:ascii="HG丸ｺﾞｼｯｸM-PRO" w:eastAsia="HG丸ｺﾞｼｯｸM-PRO" w:hAnsi="HG丸ｺﾞｼｯｸM-PRO" w:hint="eastAsia"/>
              </w:rPr>
              <w:t>高齢者等避難</w:t>
            </w:r>
          </w:p>
        </w:tc>
        <w:tc>
          <w:tcPr>
            <w:tcW w:w="916" w:type="pct"/>
            <w:vAlign w:val="center"/>
          </w:tcPr>
          <w:p w:rsidR="005A3DC6" w:rsidRPr="000150A4" w:rsidRDefault="005A3DC6" w:rsidP="00261745">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警戒レベル３</w:t>
            </w:r>
          </w:p>
        </w:tc>
        <w:tc>
          <w:tcPr>
            <w:tcW w:w="2347" w:type="pct"/>
            <w:shd w:val="clear" w:color="auto" w:fill="auto"/>
            <w:vAlign w:val="center"/>
          </w:tcPr>
          <w:p w:rsidR="005A3DC6" w:rsidRPr="000150A4" w:rsidRDefault="005A3DC6" w:rsidP="00261745">
            <w:pPr>
              <w:rPr>
                <w:rFonts w:ascii="HG丸ｺﾞｼｯｸM-PRO" w:eastAsia="HG丸ｺﾞｼｯｸM-PRO" w:hAnsi="HG丸ｺﾞｼｯｸM-PRO"/>
              </w:rPr>
            </w:pPr>
            <w:r w:rsidRPr="000150A4">
              <w:rPr>
                <w:rFonts w:ascii="HG丸ｺﾞｼｯｸM-PRO" w:eastAsia="HG丸ｺﾞｼｯｸM-PRO" w:hAnsi="HG丸ｺﾞｼｯｸM-PRO" w:hint="eastAsia"/>
              </w:rPr>
              <w:t>要配慮者（高齢者</w:t>
            </w:r>
            <w:r w:rsidR="00261745">
              <w:rPr>
                <w:rFonts w:ascii="HG丸ｺﾞｼｯｸM-PRO" w:eastAsia="HG丸ｺﾞｼｯｸM-PRO" w:hAnsi="HG丸ｺﾞｼｯｸM-PRO" w:hint="eastAsia"/>
              </w:rPr>
              <w:t>・</w:t>
            </w:r>
            <w:r w:rsidRPr="000150A4">
              <w:rPr>
                <w:rFonts w:ascii="HG丸ｺﾞｼｯｸM-PRO" w:eastAsia="HG丸ｺﾞｼｯｸM-PRO" w:hAnsi="HG丸ｺﾞｼｯｸM-PRO" w:hint="eastAsia"/>
              </w:rPr>
              <w:t>障害</w:t>
            </w:r>
            <w:r w:rsidR="00261745">
              <w:rPr>
                <w:rFonts w:ascii="HG丸ｺﾞｼｯｸM-PRO" w:eastAsia="HG丸ｺﾞｼｯｸM-PRO" w:hAnsi="HG丸ｺﾞｼｯｸM-PRO" w:hint="eastAsia"/>
              </w:rPr>
              <w:t>のある</w:t>
            </w:r>
            <w:r w:rsidRPr="000150A4">
              <w:rPr>
                <w:rFonts w:ascii="HG丸ｺﾞｼｯｸM-PRO" w:eastAsia="HG丸ｺﾞｼｯｸM-PRO" w:hAnsi="HG丸ｺﾞｼｯｸM-PRO" w:hint="eastAsia"/>
              </w:rPr>
              <w:t>者</w:t>
            </w:r>
            <w:r w:rsidR="00261745">
              <w:rPr>
                <w:rFonts w:ascii="HG丸ｺﾞｼｯｸM-PRO" w:eastAsia="HG丸ｺﾞｼｯｸM-PRO" w:hAnsi="HG丸ｺﾞｼｯｸM-PRO" w:hint="eastAsia"/>
              </w:rPr>
              <w:t>・</w:t>
            </w:r>
            <w:r w:rsidRPr="000150A4">
              <w:rPr>
                <w:rFonts w:ascii="HG丸ｺﾞｼｯｸM-PRO" w:eastAsia="HG丸ｺﾞｼｯｸM-PRO" w:hAnsi="HG丸ｺﾞｼｯｸM-PRO" w:hint="eastAsia"/>
              </w:rPr>
              <w:t>乳幼児</w:t>
            </w:r>
            <w:r w:rsidR="00261745">
              <w:rPr>
                <w:rFonts w:ascii="HG丸ｺﾞｼｯｸM-PRO" w:eastAsia="HG丸ｺﾞｼｯｸM-PRO" w:hAnsi="HG丸ｺﾞｼｯｸM-PRO" w:hint="eastAsia"/>
              </w:rPr>
              <w:t>など</w:t>
            </w:r>
            <w:r w:rsidRPr="000150A4">
              <w:rPr>
                <w:rFonts w:ascii="HG丸ｺﾞｼｯｸM-PRO" w:eastAsia="HG丸ｺﾞｼｯｸM-PRO" w:hAnsi="HG丸ｺﾞｼｯｸM-PRO" w:hint="eastAsia"/>
              </w:rPr>
              <w:t>）は、避難行動を開始</w:t>
            </w:r>
          </w:p>
          <w:p w:rsidR="005A3DC6" w:rsidRPr="000150A4" w:rsidRDefault="005A3DC6" w:rsidP="00261745">
            <w:pPr>
              <w:rPr>
                <w:rFonts w:ascii="HG丸ｺﾞｼｯｸM-PRO" w:eastAsia="HG丸ｺﾞｼｯｸM-PRO" w:hAnsi="HG丸ｺﾞｼｯｸM-PRO"/>
              </w:rPr>
            </w:pPr>
            <w:r w:rsidRPr="000150A4">
              <w:rPr>
                <w:rFonts w:ascii="HG丸ｺﾞｼｯｸM-PRO" w:eastAsia="HG丸ｺﾞｼｯｸM-PRO" w:hAnsi="HG丸ｺﾞｼｯｸM-PRO" w:hint="eastAsia"/>
              </w:rPr>
              <w:t>一般避難者は避難準備を開始</w:t>
            </w:r>
          </w:p>
        </w:tc>
      </w:tr>
      <w:tr w:rsidR="005A3DC6" w:rsidRPr="00E534C1" w:rsidTr="00261745">
        <w:trPr>
          <w:trHeight w:val="567"/>
        </w:trPr>
        <w:tc>
          <w:tcPr>
            <w:tcW w:w="1738" w:type="pct"/>
            <w:shd w:val="clear" w:color="auto" w:fill="auto"/>
          </w:tcPr>
          <w:p w:rsidR="005A3DC6" w:rsidRPr="000150A4" w:rsidRDefault="00906D5A" w:rsidP="00261745">
            <w:pPr>
              <w:rPr>
                <w:rFonts w:ascii="HG丸ｺﾞｼｯｸM-PRO" w:eastAsia="HG丸ｺﾞｼｯｸM-PRO" w:hAnsi="HG丸ｺﾞｼｯｸM-PRO"/>
              </w:rPr>
            </w:pPr>
            <w:r>
              <w:rPr>
                <w:rFonts w:ascii="HG丸ｺﾞｼｯｸM-PRO" w:eastAsia="HG丸ｺﾞｼｯｸM-PRO" w:hAnsi="HG丸ｺﾞｼｯｸM-PRO" w:hint="eastAsia"/>
              </w:rPr>
              <w:t>避難指示</w:t>
            </w:r>
          </w:p>
        </w:tc>
        <w:tc>
          <w:tcPr>
            <w:tcW w:w="916" w:type="pct"/>
          </w:tcPr>
          <w:p w:rsidR="005A3DC6" w:rsidRPr="000150A4" w:rsidRDefault="005A3DC6" w:rsidP="00261745">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警戒レベル４</w:t>
            </w:r>
          </w:p>
        </w:tc>
        <w:tc>
          <w:tcPr>
            <w:tcW w:w="2347" w:type="pct"/>
            <w:shd w:val="clear" w:color="auto" w:fill="auto"/>
          </w:tcPr>
          <w:p w:rsidR="005A3DC6" w:rsidRPr="000150A4" w:rsidRDefault="00906D5A" w:rsidP="00906D5A">
            <w:pPr>
              <w:rPr>
                <w:rFonts w:ascii="HG丸ｺﾞｼｯｸM-PRO" w:eastAsia="HG丸ｺﾞｼｯｸM-PRO" w:hAnsi="HG丸ｺﾞｼｯｸM-PRO"/>
              </w:rPr>
            </w:pPr>
            <w:r>
              <w:rPr>
                <w:rFonts w:ascii="HG丸ｺﾞｼｯｸM-PRO" w:eastAsia="HG丸ｺﾞｼｯｸM-PRO" w:hAnsi="HG丸ｺﾞｼｯｸM-PRO" w:hint="eastAsia"/>
              </w:rPr>
              <w:t>危険な場所から全員</w:t>
            </w:r>
            <w:r w:rsidR="005A3DC6" w:rsidRPr="000150A4">
              <w:rPr>
                <w:rFonts w:ascii="HG丸ｺﾞｼｯｸM-PRO" w:eastAsia="HG丸ｺﾞｼｯｸM-PRO" w:hAnsi="HG丸ｺﾞｼｯｸM-PRO" w:hint="eastAsia"/>
              </w:rPr>
              <w:t>避難行動を開始</w:t>
            </w:r>
          </w:p>
        </w:tc>
      </w:tr>
      <w:tr w:rsidR="005A3DC6" w:rsidRPr="00E534C1" w:rsidTr="00261745">
        <w:trPr>
          <w:trHeight w:val="1134"/>
        </w:trPr>
        <w:tc>
          <w:tcPr>
            <w:tcW w:w="1738" w:type="pct"/>
            <w:shd w:val="clear" w:color="auto" w:fill="auto"/>
            <w:vAlign w:val="center"/>
          </w:tcPr>
          <w:p w:rsidR="005A3DC6" w:rsidRPr="000150A4" w:rsidRDefault="00906D5A" w:rsidP="00261745">
            <w:pPr>
              <w:rPr>
                <w:rFonts w:ascii="HG丸ｺﾞｼｯｸM-PRO" w:eastAsia="HG丸ｺﾞｼｯｸM-PRO" w:hAnsi="HG丸ｺﾞｼｯｸM-PRO"/>
              </w:rPr>
            </w:pPr>
            <w:r>
              <w:rPr>
                <w:rFonts w:ascii="HG丸ｺﾞｼｯｸM-PRO" w:eastAsia="HG丸ｺﾞｼｯｸM-PRO" w:hAnsi="HG丸ｺﾞｼｯｸM-PRO" w:hint="eastAsia"/>
              </w:rPr>
              <w:t>緊急安全確保</w:t>
            </w:r>
          </w:p>
        </w:tc>
        <w:tc>
          <w:tcPr>
            <w:tcW w:w="916" w:type="pct"/>
            <w:vAlign w:val="center"/>
          </w:tcPr>
          <w:p w:rsidR="005A3DC6" w:rsidRPr="000150A4" w:rsidRDefault="00906D5A" w:rsidP="00261745">
            <w:pPr>
              <w:rPr>
                <w:rFonts w:ascii="HG丸ｺﾞｼｯｸM-PRO" w:eastAsia="HG丸ｺﾞｼｯｸM-PRO" w:hAnsi="HG丸ｺﾞｼｯｸM-PRO"/>
              </w:rPr>
            </w:pPr>
            <w:r>
              <w:rPr>
                <w:rFonts w:ascii="HG丸ｺﾞｼｯｸM-PRO" w:eastAsia="HG丸ｺﾞｼｯｸM-PRO" w:hAnsi="HG丸ｺﾞｼｯｸM-PRO" w:hint="eastAsia"/>
              </w:rPr>
              <w:t>警戒レベル５</w:t>
            </w:r>
          </w:p>
        </w:tc>
        <w:tc>
          <w:tcPr>
            <w:tcW w:w="2347" w:type="pct"/>
            <w:shd w:val="clear" w:color="auto" w:fill="auto"/>
            <w:vAlign w:val="center"/>
          </w:tcPr>
          <w:p w:rsidR="005A3DC6" w:rsidRPr="000150A4" w:rsidRDefault="005A3DC6" w:rsidP="00906D5A">
            <w:pPr>
              <w:rPr>
                <w:rFonts w:ascii="HG丸ｺﾞｼｯｸM-PRO" w:eastAsia="HG丸ｺﾞｼｯｸM-PRO" w:hAnsi="HG丸ｺﾞｼｯｸM-PRO"/>
              </w:rPr>
            </w:pPr>
            <w:r w:rsidRPr="000150A4">
              <w:rPr>
                <w:rFonts w:ascii="HG丸ｺﾞｼｯｸM-PRO" w:eastAsia="HG丸ｺﾞｼｯｸM-PRO" w:hAnsi="HG丸ｺﾞｼｯｸM-PRO" w:hint="eastAsia"/>
              </w:rPr>
              <w:t>直ちに</w:t>
            </w:r>
            <w:r w:rsidR="00906D5A">
              <w:rPr>
                <w:rFonts w:ascii="HG丸ｺﾞｼｯｸM-PRO" w:eastAsia="HG丸ｺﾞｼｯｸM-PRO" w:hAnsi="HG丸ｺﾞｼｯｸM-PRO" w:hint="eastAsia"/>
              </w:rPr>
              <w:t>命を守る行動を行う</w:t>
            </w:r>
          </w:p>
        </w:tc>
      </w:tr>
    </w:tbl>
    <w:p w:rsidR="007F7CC5" w:rsidRPr="00E534C1" w:rsidRDefault="00AD2383" w:rsidP="00AF1C98">
      <w:pPr>
        <w:jc w:val="left"/>
      </w:pPr>
      <w:r>
        <w:rPr>
          <w:rFonts w:hint="eastAsia"/>
        </w:rPr>
        <w:t xml:space="preserve">　</w:t>
      </w:r>
      <w:r w:rsidR="005A3DC6" w:rsidRPr="00E534C1">
        <w:rPr>
          <w:rFonts w:hint="eastAsia"/>
        </w:rPr>
        <w:t>八王子市</w:t>
      </w:r>
      <w:r w:rsidR="007F7CC5" w:rsidRPr="00E534C1">
        <w:rPr>
          <w:rFonts w:hint="eastAsia"/>
        </w:rPr>
        <w:t>は、洪水</w:t>
      </w:r>
      <w:r w:rsidR="005A3DC6" w:rsidRPr="00E534C1">
        <w:rPr>
          <w:rFonts w:hint="eastAsia"/>
        </w:rPr>
        <w:t>・土砂災害</w:t>
      </w:r>
      <w:r w:rsidR="00261745">
        <w:rPr>
          <w:rFonts w:hint="eastAsia"/>
        </w:rPr>
        <w:t>が起きるおそれがある時に、避難情報を発令する。高齢者・障害のある</w:t>
      </w:r>
      <w:r w:rsidR="007F7CC5" w:rsidRPr="00E534C1">
        <w:rPr>
          <w:rFonts w:hint="eastAsia"/>
        </w:rPr>
        <w:t>者</w:t>
      </w:r>
      <w:r w:rsidR="00261745">
        <w:rPr>
          <w:rFonts w:hint="eastAsia"/>
        </w:rPr>
        <w:t>・乳幼児</w:t>
      </w:r>
      <w:r w:rsidR="00906D5A">
        <w:rPr>
          <w:rFonts w:hint="eastAsia"/>
        </w:rPr>
        <w:t>等は、「高齢者等避難</w:t>
      </w:r>
      <w:r w:rsidR="008857B1" w:rsidRPr="00E534C1">
        <w:rPr>
          <w:rFonts w:hint="eastAsia"/>
        </w:rPr>
        <w:t>（警戒レベル３）</w:t>
      </w:r>
      <w:r w:rsidR="007F7CC5" w:rsidRPr="00E534C1">
        <w:rPr>
          <w:rFonts w:hint="eastAsia"/>
        </w:rPr>
        <w:t>」の段階で、避難行動を開始する。</w:t>
      </w:r>
    </w:p>
    <w:p w:rsidR="007F7CC5" w:rsidRPr="00E534C1" w:rsidRDefault="00AD2383" w:rsidP="00BA5506">
      <w:r>
        <w:rPr>
          <w:rFonts w:hint="eastAsia"/>
        </w:rPr>
        <w:t xml:space="preserve">　</w:t>
      </w:r>
      <w:r w:rsidR="005A3DC6" w:rsidRPr="00E534C1">
        <w:rPr>
          <w:rFonts w:hint="eastAsia"/>
        </w:rPr>
        <w:t>八王子市</w:t>
      </w:r>
      <w:r w:rsidR="0009594B" w:rsidRPr="00E534C1">
        <w:rPr>
          <w:rFonts w:hint="eastAsia"/>
        </w:rPr>
        <w:t>で</w:t>
      </w:r>
      <w:r w:rsidR="007F7CC5" w:rsidRPr="00E534C1">
        <w:rPr>
          <w:rFonts w:hint="eastAsia"/>
        </w:rPr>
        <w:t>は避難情報と併せて</w:t>
      </w:r>
      <w:r w:rsidR="005A3DC6" w:rsidRPr="00E534C1">
        <w:rPr>
          <w:rFonts w:hint="eastAsia"/>
        </w:rPr>
        <w:t>開設避難所</w:t>
      </w:r>
      <w:r w:rsidR="007F7CC5" w:rsidRPr="00E534C1">
        <w:rPr>
          <w:rFonts w:hint="eastAsia"/>
        </w:rPr>
        <w:t>も伝達するが、</w:t>
      </w:r>
      <w:r w:rsidR="005A3DC6" w:rsidRPr="00E534C1">
        <w:rPr>
          <w:rFonts w:hint="eastAsia"/>
          <w:u w:val="single"/>
        </w:rPr>
        <w:t>避難先が</w:t>
      </w:r>
      <w:r w:rsidR="007F7CC5" w:rsidRPr="00E534C1">
        <w:rPr>
          <w:rFonts w:hint="eastAsia"/>
          <w:u w:val="single"/>
        </w:rPr>
        <w:t>数キロメートル先となることもある。</w:t>
      </w:r>
      <w:bookmarkStart w:id="2" w:name="_GoBack"/>
      <w:bookmarkEnd w:id="2"/>
    </w:p>
    <w:p w:rsidR="00780CA1" w:rsidRPr="00E534C1" w:rsidRDefault="00AD2383" w:rsidP="00BA5506">
      <w:r>
        <w:rPr>
          <w:rFonts w:hint="eastAsia"/>
        </w:rPr>
        <w:t xml:space="preserve">　</w:t>
      </w:r>
      <w:r w:rsidR="005A3DC6" w:rsidRPr="00E534C1">
        <w:rPr>
          <w:rFonts w:hint="eastAsia"/>
        </w:rPr>
        <w:t>八王子市の避難情報は、防災行政無線や防災情報メール等で発信される。防災情報メールの登録は下記のとおり</w:t>
      </w:r>
      <w:r w:rsidR="00261745">
        <w:rPr>
          <w:rFonts w:hint="eastAsia"/>
        </w:rPr>
        <w:t>。</w:t>
      </w:r>
    </w:p>
    <w:p w:rsidR="00261745" w:rsidRDefault="007F7CC5" w:rsidP="00BA5506">
      <w:r w:rsidRPr="00E534C1">
        <w:rPr>
          <w:rFonts w:hint="eastAsia"/>
        </w:rPr>
        <w:t>登録</w:t>
      </w:r>
      <w:r w:rsidR="00780CA1" w:rsidRPr="00E534C1">
        <w:rPr>
          <w:rFonts w:hint="eastAsia"/>
        </w:rPr>
        <w:t>方法</w:t>
      </w:r>
      <w:r w:rsidRPr="00E534C1">
        <w:rPr>
          <w:rFonts w:hint="eastAsia"/>
        </w:rPr>
        <w:t>：</w:t>
      </w:r>
      <w:r w:rsidR="00B124FE">
        <w:rPr>
          <w:rStyle w:val="aa"/>
          <w:rFonts w:hint="eastAsia"/>
        </w:rPr>
        <w:t>t</w:t>
      </w:r>
      <w:r w:rsidR="00E56ABB">
        <w:rPr>
          <w:rStyle w:val="aa"/>
        </w:rPr>
        <w:t>-i</w:t>
      </w:r>
      <w:r w:rsidR="003C3F58">
        <w:rPr>
          <w:rStyle w:val="aa"/>
          <w:rFonts w:hint="eastAsia"/>
        </w:rPr>
        <w:t>cho@sg-</w:t>
      </w:r>
      <w:r w:rsidR="003C3F58">
        <w:rPr>
          <w:rStyle w:val="aa"/>
        </w:rPr>
        <w:t>p</w:t>
      </w:r>
      <w:r w:rsidR="00780CA1" w:rsidRPr="00E534C1">
        <w:rPr>
          <w:rStyle w:val="aa"/>
          <w:rFonts w:hint="eastAsia"/>
        </w:rPr>
        <w:t>.jp</w:t>
      </w:r>
      <w:r w:rsidR="00780CA1" w:rsidRPr="00E534C1">
        <w:rPr>
          <w:rFonts w:hint="eastAsia"/>
        </w:rPr>
        <w:t>に空メールを送</w:t>
      </w:r>
      <w:r w:rsidR="002438FE">
        <w:rPr>
          <w:rFonts w:hint="eastAsia"/>
        </w:rPr>
        <w:t>信</w:t>
      </w:r>
      <w:r w:rsidR="00780CA1" w:rsidRPr="00E534C1">
        <w:rPr>
          <w:rFonts w:hint="eastAsia"/>
        </w:rPr>
        <w:t>→本登録用メールが返信されてくるので、メールに記載されたリンク先に接続し、必要事項を入力</w:t>
      </w:r>
      <w:r w:rsidR="00AD2383">
        <w:rPr>
          <w:rFonts w:hint="eastAsia"/>
        </w:rPr>
        <w:t>する</w:t>
      </w:r>
      <w:r w:rsidR="00261745">
        <w:rPr>
          <w:rFonts w:hint="eastAsia"/>
        </w:rPr>
        <w:t>。</w:t>
      </w:r>
    </w:p>
    <w:p w:rsidR="007F7CC5" w:rsidRPr="00E534C1" w:rsidRDefault="00FB6080" w:rsidP="00BA5506">
      <w:r>
        <w:br w:type="page"/>
      </w:r>
    </w:p>
    <w:p w:rsidR="007F7CC5" w:rsidRPr="009B3067" w:rsidRDefault="00F41777" w:rsidP="00BA5506">
      <w:pPr>
        <w:pStyle w:val="2"/>
      </w:pPr>
      <w:bookmarkStart w:id="3" w:name="_Toc19108445"/>
      <w:r w:rsidRPr="009B3067">
        <w:rPr>
          <w:rFonts w:hint="eastAsia"/>
        </w:rPr>
        <w:lastRenderedPageBreak/>
        <w:t>２．</w:t>
      </w:r>
      <w:r w:rsidR="007F7CC5" w:rsidRPr="009B3067">
        <w:rPr>
          <w:rFonts w:hint="eastAsia"/>
        </w:rPr>
        <w:t>避難行動の原則</w:t>
      </w:r>
      <w:bookmarkEnd w:id="3"/>
    </w:p>
    <w:p w:rsidR="007F7CC5" w:rsidRPr="00FF0F82" w:rsidRDefault="00AD2383" w:rsidP="000F38C9">
      <w:r w:rsidRPr="00FF0F82">
        <w:rPr>
          <w:rFonts w:hint="eastAsia"/>
        </w:rPr>
        <w:t xml:space="preserve">　</w:t>
      </w:r>
      <w:r w:rsidR="007F7CC5" w:rsidRPr="00FF0F82">
        <w:rPr>
          <w:rFonts w:hint="eastAsia"/>
        </w:rPr>
        <w:t>非常に猛烈な勢力の台風の接近や、河川上流部での大雨により、</w:t>
      </w:r>
      <w:r w:rsidR="005A3DC6" w:rsidRPr="00FF0F82">
        <w:rPr>
          <w:rFonts w:hint="eastAsia"/>
        </w:rPr>
        <w:t>市</w:t>
      </w:r>
      <w:r w:rsidR="007F7CC5" w:rsidRPr="00FF0F82">
        <w:rPr>
          <w:rFonts w:hint="eastAsia"/>
        </w:rPr>
        <w:t>内の河</w:t>
      </w:r>
      <w:r w:rsidR="007B4D27" w:rsidRPr="00FF0F82">
        <w:rPr>
          <w:rFonts w:hint="eastAsia"/>
        </w:rPr>
        <w:t>川の</w:t>
      </w:r>
      <w:r w:rsidR="007F7CC5" w:rsidRPr="00FF0F82">
        <w:rPr>
          <w:rFonts w:hint="eastAsia"/>
        </w:rPr>
        <w:t>氾濫</w:t>
      </w:r>
      <w:r w:rsidR="007B4D27" w:rsidRPr="00FF0F82">
        <w:rPr>
          <w:rFonts w:hint="eastAsia"/>
        </w:rPr>
        <w:t>や、土砂災害発生の</w:t>
      </w:r>
      <w:r w:rsidR="007F7CC5" w:rsidRPr="00FF0F82">
        <w:rPr>
          <w:rFonts w:hint="eastAsia"/>
        </w:rPr>
        <w:t>恐れがある時には、気象情報や</w:t>
      </w:r>
      <w:r w:rsidR="007B4D27" w:rsidRPr="00FF0F82">
        <w:rPr>
          <w:rFonts w:hint="eastAsia"/>
        </w:rPr>
        <w:t>市</w:t>
      </w:r>
      <w:r w:rsidR="007F7CC5" w:rsidRPr="00FF0F82">
        <w:rPr>
          <w:rFonts w:hint="eastAsia"/>
        </w:rPr>
        <w:t>からの情報に従って、</w:t>
      </w:r>
      <w:r w:rsidR="0012337E">
        <w:rPr>
          <w:rFonts w:hint="eastAsia"/>
        </w:rPr>
        <w:t>対応</w:t>
      </w:r>
      <w:r w:rsidR="007B4D27" w:rsidRPr="00FF0F82">
        <w:rPr>
          <w:rFonts w:hint="eastAsia"/>
        </w:rPr>
        <w:t>の</w:t>
      </w:r>
      <w:r w:rsidR="007F7CC5" w:rsidRPr="00FF0F82">
        <w:rPr>
          <w:rFonts w:hint="eastAsia"/>
        </w:rPr>
        <w:t>検討をする。</w:t>
      </w:r>
    </w:p>
    <w:p w:rsidR="007F7CC5" w:rsidRPr="00E534C1" w:rsidRDefault="00AD2383" w:rsidP="000F38C9">
      <w:r w:rsidRPr="00FF0F82">
        <w:rPr>
          <w:rFonts w:hint="eastAsia"/>
        </w:rPr>
        <w:t xml:space="preserve">　</w:t>
      </w:r>
      <w:r w:rsidR="007B4D27" w:rsidRPr="00FF0F82">
        <w:rPr>
          <w:rFonts w:hint="eastAsia"/>
        </w:rPr>
        <w:t>施設開放</w:t>
      </w:r>
      <w:r w:rsidR="007F7CC5" w:rsidRPr="00FF0F82">
        <w:rPr>
          <w:rFonts w:hint="eastAsia"/>
        </w:rPr>
        <w:t>中に避難情報が発令された場合には、</w:t>
      </w:r>
      <w:r w:rsidR="008857B1" w:rsidRPr="00FF0F82">
        <w:rPr>
          <w:rFonts w:hint="eastAsia"/>
        </w:rPr>
        <w:t>必要に応じて施設利用の制限</w:t>
      </w:r>
      <w:r w:rsidR="00FF0F82" w:rsidRPr="00FF0F82">
        <w:rPr>
          <w:rFonts w:hint="eastAsia"/>
        </w:rPr>
        <w:t>（</w:t>
      </w:r>
      <w:r w:rsidR="008857B1" w:rsidRPr="00FF0F82">
        <w:rPr>
          <w:rFonts w:hint="eastAsia"/>
        </w:rPr>
        <w:t>※</w:t>
      </w:r>
      <w:r w:rsidR="00FF0F82" w:rsidRPr="00FF0F82">
        <w:rPr>
          <w:rFonts w:hint="eastAsia"/>
        </w:rPr>
        <w:t>）</w:t>
      </w:r>
      <w:r w:rsidR="008857B1" w:rsidRPr="00FF0F82">
        <w:rPr>
          <w:rFonts w:hint="eastAsia"/>
        </w:rPr>
        <w:t>等を行う。また、</w:t>
      </w:r>
      <w:r w:rsidR="007F7CC5" w:rsidRPr="00FF0F82">
        <w:rPr>
          <w:rFonts w:hint="eastAsia"/>
        </w:rPr>
        <w:t>浸水</w:t>
      </w:r>
      <w:r w:rsidR="007B4D27" w:rsidRPr="00FF0F82">
        <w:rPr>
          <w:rFonts w:hint="eastAsia"/>
        </w:rPr>
        <w:t>し</w:t>
      </w:r>
      <w:r w:rsidR="007F7CC5" w:rsidRPr="00FF0F82">
        <w:rPr>
          <w:rFonts w:hint="eastAsia"/>
        </w:rPr>
        <w:t>ない安全な地域</w:t>
      </w:r>
      <w:r w:rsidR="007B4D27" w:rsidRPr="00FF0F82">
        <w:rPr>
          <w:rFonts w:hint="eastAsia"/>
        </w:rPr>
        <w:t>や土砂災害警戒区域外</w:t>
      </w:r>
      <w:r w:rsidR="007F7CC5" w:rsidRPr="00FF0F82">
        <w:rPr>
          <w:rFonts w:hint="eastAsia"/>
        </w:rPr>
        <w:t>まで避難をするよう、</w:t>
      </w:r>
      <w:r w:rsidR="008857B1" w:rsidRPr="00FF0F82">
        <w:rPr>
          <w:rFonts w:hint="eastAsia"/>
        </w:rPr>
        <w:t>施設</w:t>
      </w:r>
      <w:r w:rsidR="008857B1" w:rsidRPr="00E534C1">
        <w:rPr>
          <w:rFonts w:hint="eastAsia"/>
        </w:rPr>
        <w:t>利用者等</w:t>
      </w:r>
      <w:r w:rsidR="007F7CC5" w:rsidRPr="00E534C1">
        <w:rPr>
          <w:rFonts w:hint="eastAsia"/>
        </w:rPr>
        <w:t>に伝えること。</w:t>
      </w:r>
    </w:p>
    <w:p w:rsidR="00FB6080" w:rsidRDefault="00AD2383" w:rsidP="000F38C9">
      <w:r>
        <w:rPr>
          <w:rFonts w:hint="eastAsia"/>
        </w:rPr>
        <w:t xml:space="preserve">　</w:t>
      </w:r>
      <w:r w:rsidR="007B4D27" w:rsidRPr="00E534C1">
        <w:rPr>
          <w:rFonts w:hint="eastAsia"/>
        </w:rPr>
        <w:t>市</w:t>
      </w:r>
      <w:r w:rsidR="007F7CC5" w:rsidRPr="00E534C1">
        <w:rPr>
          <w:rFonts w:hint="eastAsia"/>
        </w:rPr>
        <w:t>が避難情報を発令してから</w:t>
      </w:r>
      <w:r w:rsidR="00906D5A">
        <w:rPr>
          <w:rFonts w:hint="eastAsia"/>
        </w:rPr>
        <w:t>土砂災害や</w:t>
      </w:r>
      <w:r w:rsidR="007F7CC5" w:rsidRPr="00E534C1">
        <w:rPr>
          <w:rFonts w:hint="eastAsia"/>
        </w:rPr>
        <w:t>氾濫が発生するまで、</w:t>
      </w:r>
      <w:r w:rsidR="007B4D27" w:rsidRPr="00E534C1">
        <w:rPr>
          <w:rFonts w:hint="eastAsia"/>
        </w:rPr>
        <w:t>ある</w:t>
      </w:r>
      <w:r w:rsidR="007F7CC5" w:rsidRPr="00E534C1">
        <w:rPr>
          <w:rFonts w:hint="eastAsia"/>
        </w:rPr>
        <w:t>程度の猶予がある。そのため、</w:t>
      </w:r>
      <w:r w:rsidR="00126415">
        <w:rPr>
          <w:rFonts w:hint="eastAsia"/>
        </w:rPr>
        <w:t>施設</w:t>
      </w:r>
      <w:r w:rsidR="007F7CC5" w:rsidRPr="00E534C1">
        <w:rPr>
          <w:rFonts w:hint="eastAsia"/>
        </w:rPr>
        <w:t>利用者を保護者に引き渡す</w:t>
      </w:r>
      <w:r w:rsidR="0012337E">
        <w:rPr>
          <w:rFonts w:hint="eastAsia"/>
        </w:rPr>
        <w:t>こともできる</w:t>
      </w:r>
      <w:r w:rsidR="007F7CC5" w:rsidRPr="00E534C1">
        <w:rPr>
          <w:rFonts w:hint="eastAsia"/>
        </w:rPr>
        <w:t>が、保護者の引き取りが間に合わなかった場合には、施設の２階以上の浸水しないフロア</w:t>
      </w:r>
      <w:r w:rsidR="008B436B" w:rsidRPr="00E534C1">
        <w:rPr>
          <w:rFonts w:hint="eastAsia"/>
        </w:rPr>
        <w:t>や、がけ地から離れた部屋など</w:t>
      </w:r>
      <w:r w:rsidR="0012337E">
        <w:rPr>
          <w:rFonts w:hint="eastAsia"/>
        </w:rPr>
        <w:t>に避難をすること。</w:t>
      </w:r>
      <w:r w:rsidR="007B4D27" w:rsidRPr="00E534C1">
        <w:rPr>
          <w:rFonts w:hint="eastAsia"/>
        </w:rPr>
        <w:t>洪水</w:t>
      </w:r>
      <w:r w:rsidR="007F7CC5" w:rsidRPr="00E534C1">
        <w:rPr>
          <w:rFonts w:hint="eastAsia"/>
        </w:rPr>
        <w:t>ハザードマップ</w:t>
      </w:r>
      <w:r w:rsidR="007B4D27" w:rsidRPr="00E534C1">
        <w:rPr>
          <w:rFonts w:hint="eastAsia"/>
        </w:rPr>
        <w:t>・総合防災ガイドブック</w:t>
      </w:r>
      <w:r w:rsidR="007F7CC5" w:rsidRPr="00E534C1">
        <w:rPr>
          <w:rFonts w:hint="eastAsia"/>
        </w:rPr>
        <w:t>を確認して、３ｍ以上の浸水が想定されている場合に</w:t>
      </w:r>
      <w:r w:rsidR="008857B1" w:rsidRPr="00E534C1">
        <w:rPr>
          <w:rFonts w:hint="eastAsia"/>
        </w:rPr>
        <w:t>は、２階まで浸水するおそれがあるため、３階以上に避難をすること。</w:t>
      </w:r>
    </w:p>
    <w:p w:rsidR="00FB6080" w:rsidRDefault="00FB6080" w:rsidP="00FB6080">
      <w:r w:rsidRPr="00E534C1">
        <w:rPr>
          <w:rFonts w:hint="eastAsia"/>
        </w:rPr>
        <w:t>※例）外来患者の受け入れの中止、保護者の引き取り依頼</w:t>
      </w:r>
      <w:r w:rsidR="0012337E">
        <w:rPr>
          <w:rFonts w:hint="eastAsia"/>
        </w:rPr>
        <w:t>、施設の休館</w:t>
      </w:r>
      <w:r w:rsidRPr="00E534C1">
        <w:rPr>
          <w:rFonts w:hint="eastAsia"/>
        </w:rPr>
        <w:t xml:space="preserve">　等</w:t>
      </w:r>
    </w:p>
    <w:p w:rsidR="00AC7299" w:rsidRPr="00E534C1" w:rsidRDefault="00FA7C3F" w:rsidP="006C7A7B">
      <w:pPr>
        <w:ind w:left="240" w:hangingChars="100" w:hanging="240"/>
      </w:pPr>
      <w:r w:rsidRPr="00FA7C3F">
        <w:rPr>
          <w:rFonts w:hint="eastAsia"/>
        </w:rPr>
        <w:t>※</w:t>
      </w:r>
      <w:r>
        <w:rPr>
          <w:rFonts w:hint="eastAsia"/>
        </w:rPr>
        <w:t xml:space="preserve">　</w:t>
      </w:r>
      <w:r w:rsidR="00073B32" w:rsidRPr="00FA7C3F">
        <w:rPr>
          <w:rFonts w:hint="eastAsia"/>
        </w:rPr>
        <w:t>避難行動を行うにあたり、施設職員の中でも役割分担を行う必要がある。</w:t>
      </w:r>
      <w:r>
        <w:rPr>
          <w:rFonts w:hint="eastAsia"/>
        </w:rPr>
        <w:t>本</w:t>
      </w:r>
      <w:r w:rsidR="00073B32" w:rsidRPr="00FA7C3F">
        <w:rPr>
          <w:rFonts w:hint="eastAsia"/>
        </w:rPr>
        <w:t>確保計画では、</w:t>
      </w:r>
      <w:r w:rsidR="00CC1CFE" w:rsidRPr="00FA7C3F">
        <w:rPr>
          <w:rFonts w:hint="eastAsia"/>
        </w:rPr>
        <w:t>便宜上</w:t>
      </w:r>
      <w:r w:rsidR="00BE547F" w:rsidRPr="00FA7C3F">
        <w:rPr>
          <w:rFonts w:hint="eastAsia"/>
        </w:rPr>
        <w:t>「</w:t>
      </w:r>
      <w:r w:rsidR="00AC7299" w:rsidRPr="00FA7C3F">
        <w:rPr>
          <w:rFonts w:hint="eastAsia"/>
        </w:rPr>
        <w:t>情報・統括班</w:t>
      </w:r>
      <w:r w:rsidR="00BE547F" w:rsidRPr="00FA7C3F">
        <w:rPr>
          <w:rFonts w:hint="eastAsia"/>
        </w:rPr>
        <w:t>」</w:t>
      </w:r>
      <w:r w:rsidR="00073B32" w:rsidRPr="00FA7C3F">
        <w:rPr>
          <w:rFonts w:hint="eastAsia"/>
        </w:rPr>
        <w:t>と、</w:t>
      </w:r>
      <w:r w:rsidRPr="00FA7C3F">
        <w:rPr>
          <w:rFonts w:hint="eastAsia"/>
        </w:rPr>
        <w:t>「</w:t>
      </w:r>
      <w:r w:rsidR="00AC7299" w:rsidRPr="00FA7C3F">
        <w:rPr>
          <w:rFonts w:hint="eastAsia"/>
        </w:rPr>
        <w:t>避難誘導班</w:t>
      </w:r>
      <w:r w:rsidRPr="00FA7C3F">
        <w:rPr>
          <w:rFonts w:hint="eastAsia"/>
        </w:rPr>
        <w:t>」の</w:t>
      </w:r>
      <w:r w:rsidR="000F38C9">
        <w:rPr>
          <w:rFonts w:hint="eastAsia"/>
        </w:rPr>
        <w:t>２</w:t>
      </w:r>
      <w:r w:rsidRPr="00FA7C3F">
        <w:rPr>
          <w:rFonts w:hint="eastAsia"/>
        </w:rPr>
        <w:t>つの班編成で運用することを想定して</w:t>
      </w:r>
      <w:r>
        <w:rPr>
          <w:rFonts w:hint="eastAsia"/>
        </w:rPr>
        <w:t>計画</w:t>
      </w:r>
      <w:r w:rsidRPr="00FA7C3F">
        <w:rPr>
          <w:rFonts w:hint="eastAsia"/>
        </w:rPr>
        <w:t>を作成している。</w:t>
      </w:r>
    </w:p>
    <w:p w:rsidR="00AC7299" w:rsidRDefault="00FB6080" w:rsidP="00BA5506">
      <w:r>
        <w:br w:type="page"/>
      </w:r>
    </w:p>
    <w:p w:rsidR="005C74CE" w:rsidRPr="00BA5506" w:rsidRDefault="00F41777" w:rsidP="00BA5506">
      <w:pPr>
        <w:pStyle w:val="2"/>
      </w:pPr>
      <w:bookmarkStart w:id="4" w:name="_Toc19108446"/>
      <w:r w:rsidRPr="00BA5506">
        <w:rPr>
          <w:rFonts w:hint="eastAsia"/>
        </w:rPr>
        <w:lastRenderedPageBreak/>
        <w:t>３．</w:t>
      </w:r>
      <w:r w:rsidR="005C74CE" w:rsidRPr="00BA5506">
        <w:rPr>
          <w:rFonts w:hint="eastAsia"/>
        </w:rPr>
        <w:t>避難行動の考え方</w:t>
      </w:r>
      <w:bookmarkEnd w:id="4"/>
    </w:p>
    <w:p w:rsidR="005C74CE" w:rsidRPr="0012337E" w:rsidRDefault="00FF0F82" w:rsidP="00BA5506">
      <w:r>
        <w:rPr>
          <w:rFonts w:hint="eastAsia"/>
        </w:rPr>
        <w:t xml:space="preserve">　</w:t>
      </w:r>
      <w:r w:rsidR="005C74CE" w:rsidRPr="00E534C1">
        <w:rPr>
          <w:rFonts w:hint="eastAsia"/>
        </w:rPr>
        <w:t>「</w:t>
      </w:r>
      <w:r w:rsidR="005C74CE" w:rsidRPr="0012337E">
        <w:rPr>
          <w:rFonts w:hint="eastAsia"/>
        </w:rPr>
        <w:t>避難行動」は、自然災害から「命を守るための行動」であり、次に掲げる事項をできる限り事前に明確にしておく必要がある。</w:t>
      </w:r>
    </w:p>
    <w:p w:rsidR="005C74CE" w:rsidRPr="0012337E" w:rsidRDefault="002E3976" w:rsidP="00BA5506">
      <w:r>
        <w:rPr>
          <w:rFonts w:hint="eastAsia"/>
        </w:rPr>
        <w:t xml:space="preserve">　⑴　</w:t>
      </w:r>
      <w:r w:rsidR="00084F05" w:rsidRPr="0012337E">
        <w:rPr>
          <w:rFonts w:hint="eastAsia"/>
        </w:rPr>
        <w:t>土砂災害、洪水等の災害種別ごとの</w:t>
      </w:r>
      <w:r w:rsidR="005C74CE" w:rsidRPr="0012337E">
        <w:rPr>
          <w:rFonts w:hint="eastAsia"/>
        </w:rPr>
        <w:t>危険</w:t>
      </w:r>
      <w:r w:rsidR="00084F05" w:rsidRPr="0012337E">
        <w:rPr>
          <w:rFonts w:hint="eastAsia"/>
        </w:rPr>
        <w:t>箇所</w:t>
      </w:r>
      <w:r w:rsidR="005C74CE" w:rsidRPr="0012337E">
        <w:rPr>
          <w:rFonts w:hint="eastAsia"/>
        </w:rPr>
        <w:t>を特定する</w:t>
      </w:r>
      <w:r w:rsidR="00BE3CD7" w:rsidRPr="0012337E">
        <w:rPr>
          <w:rFonts w:hint="eastAsia"/>
        </w:rPr>
        <w:t>。</w:t>
      </w:r>
    </w:p>
    <w:p w:rsidR="005C74CE" w:rsidRPr="0012337E" w:rsidRDefault="002E3976" w:rsidP="00BA5506">
      <w:r>
        <w:rPr>
          <w:rFonts w:hint="eastAsia"/>
        </w:rPr>
        <w:t xml:space="preserve">　⑵　</w:t>
      </w:r>
      <w:r w:rsidR="00084F05" w:rsidRPr="0012337E">
        <w:rPr>
          <w:rFonts w:hint="eastAsia"/>
        </w:rPr>
        <w:t>災害種別ごとに</w:t>
      </w:r>
      <w:r w:rsidR="005C74CE" w:rsidRPr="0012337E">
        <w:rPr>
          <w:rFonts w:hint="eastAsia"/>
        </w:rPr>
        <w:t>どのような避難行動をとれば良いか明確にする</w:t>
      </w:r>
      <w:r w:rsidR="00BE3CD7" w:rsidRPr="0012337E">
        <w:rPr>
          <w:rFonts w:hint="eastAsia"/>
        </w:rPr>
        <w:t>。</w:t>
      </w:r>
    </w:p>
    <w:p w:rsidR="005C74CE" w:rsidRPr="0012337E" w:rsidRDefault="002E3976" w:rsidP="00BA5506">
      <w:r>
        <w:rPr>
          <w:rFonts w:hint="eastAsia"/>
        </w:rPr>
        <w:t xml:space="preserve">　⑶　</w:t>
      </w:r>
      <w:r w:rsidR="000C7C05" w:rsidRPr="0012337E">
        <w:rPr>
          <w:rFonts w:hint="eastAsia"/>
        </w:rPr>
        <w:t>避難行動を取ることが望ましい</w:t>
      </w:r>
      <w:r w:rsidR="00084F05" w:rsidRPr="0012337E">
        <w:rPr>
          <w:rFonts w:hint="eastAsia"/>
        </w:rPr>
        <w:t>タイミング</w:t>
      </w:r>
      <w:r w:rsidR="000C7C05" w:rsidRPr="0012337E">
        <w:rPr>
          <w:rFonts w:hint="eastAsia"/>
        </w:rPr>
        <w:t>を明確にする</w:t>
      </w:r>
      <w:r w:rsidR="00BE3CD7" w:rsidRPr="0012337E">
        <w:rPr>
          <w:rFonts w:hint="eastAsia"/>
        </w:rPr>
        <w:t>。</w:t>
      </w:r>
    </w:p>
    <w:p w:rsidR="005C74CE" w:rsidRPr="0012337E" w:rsidRDefault="000C7C05" w:rsidP="002E3976">
      <w:pPr>
        <w:tabs>
          <w:tab w:val="left" w:pos="709"/>
        </w:tabs>
      </w:pPr>
      <w:r w:rsidRPr="0012337E">
        <w:rPr>
          <w:rFonts w:hint="eastAsia"/>
        </w:rPr>
        <w:t xml:space="preserve">　</w:t>
      </w:r>
      <w:r w:rsidR="00B04C13" w:rsidRPr="0012337E">
        <w:rPr>
          <w:rFonts w:hint="eastAsia"/>
        </w:rPr>
        <w:t>災害は、土砂災害</w:t>
      </w:r>
      <w:r w:rsidR="0012337E" w:rsidRPr="0012337E">
        <w:rPr>
          <w:rFonts w:hint="eastAsia"/>
        </w:rPr>
        <w:t>や浸水害など、</w:t>
      </w:r>
      <w:r w:rsidR="00B04C13" w:rsidRPr="0012337E">
        <w:rPr>
          <w:rFonts w:hint="eastAsia"/>
        </w:rPr>
        <w:t>複数の災害が同時に発生するこ</w:t>
      </w:r>
      <w:r w:rsidRPr="0012337E">
        <w:rPr>
          <w:rFonts w:hint="eastAsia"/>
        </w:rPr>
        <w:t>とが多い</w:t>
      </w:r>
      <w:r w:rsidR="00084F05" w:rsidRPr="0012337E">
        <w:rPr>
          <w:rFonts w:hint="eastAsia"/>
        </w:rPr>
        <w:t>ため</w:t>
      </w:r>
      <w:r w:rsidRPr="0012337E">
        <w:rPr>
          <w:rFonts w:hint="eastAsia"/>
        </w:rPr>
        <w:t>、避難時にほかの災害に遭わないよう判断が必要</w:t>
      </w:r>
      <w:r w:rsidR="00084F05" w:rsidRPr="0012337E">
        <w:rPr>
          <w:rFonts w:hint="eastAsia"/>
        </w:rPr>
        <w:t>となる</w:t>
      </w:r>
      <w:r w:rsidR="00B04C13" w:rsidRPr="0012337E">
        <w:rPr>
          <w:rFonts w:hint="eastAsia"/>
        </w:rPr>
        <w:t>。</w:t>
      </w:r>
      <w:r w:rsidR="00736408" w:rsidRPr="0012337E">
        <w:rPr>
          <w:rFonts w:hint="eastAsia"/>
        </w:rPr>
        <w:t>特に</w:t>
      </w:r>
      <w:r w:rsidR="00B04C13" w:rsidRPr="0012337E">
        <w:rPr>
          <w:rFonts w:hint="eastAsia"/>
        </w:rPr>
        <w:t>土砂災害は</w:t>
      </w:r>
      <w:r w:rsidRPr="0012337E">
        <w:rPr>
          <w:rFonts w:hint="eastAsia"/>
        </w:rPr>
        <w:t>、</w:t>
      </w:r>
      <w:r w:rsidR="00B04C13" w:rsidRPr="0012337E">
        <w:rPr>
          <w:rFonts w:hint="eastAsia"/>
        </w:rPr>
        <w:t>命を脅かすことが多い災害であり</w:t>
      </w:r>
      <w:r w:rsidRPr="0012337E">
        <w:rPr>
          <w:rFonts w:hint="eastAsia"/>
        </w:rPr>
        <w:t>、土砂災害警戒区域から一刻も早く立ち退き避難を行うことが必要である</w:t>
      </w:r>
      <w:r w:rsidR="00B04C13" w:rsidRPr="0012337E">
        <w:rPr>
          <w:rFonts w:hint="eastAsia"/>
        </w:rPr>
        <w:t>。場所ごとに、土砂災害の形態や規模が大きく異なることや、夜間や大雨時など</w:t>
      </w:r>
      <w:r w:rsidR="00736408" w:rsidRPr="0012337E">
        <w:rPr>
          <w:rFonts w:hint="eastAsia"/>
        </w:rPr>
        <w:t>避難時の状況によって取るべき行動が異なることを踏まえて避難行動計画をたてる必要があ</w:t>
      </w:r>
      <w:r w:rsidRPr="0012337E">
        <w:rPr>
          <w:rFonts w:hint="eastAsia"/>
        </w:rPr>
        <w:t>る</w:t>
      </w:r>
      <w:r w:rsidR="00736408" w:rsidRPr="0012337E">
        <w:rPr>
          <w:rFonts w:hint="eastAsia"/>
        </w:rPr>
        <w:t>。</w:t>
      </w:r>
    </w:p>
    <w:p w:rsidR="00AD2383" w:rsidRPr="0012337E" w:rsidRDefault="000C7C05" w:rsidP="002E3976">
      <w:r w:rsidRPr="0012337E">
        <w:rPr>
          <w:rFonts w:hint="eastAsia"/>
        </w:rPr>
        <w:t xml:space="preserve">　</w:t>
      </w:r>
      <w:r w:rsidR="00AD2383" w:rsidRPr="0012337E">
        <w:rPr>
          <w:rFonts w:hint="eastAsia"/>
        </w:rPr>
        <w:t>要配慮者を連れての避難は、困難であると想定される。そのため、</w:t>
      </w:r>
      <w:r w:rsidR="00126415">
        <w:rPr>
          <w:rFonts w:hint="eastAsia"/>
        </w:rPr>
        <w:t>要配慮者を事前に保護者等</w:t>
      </w:r>
      <w:r w:rsidR="00FE1F0E" w:rsidRPr="0012337E">
        <w:rPr>
          <w:rFonts w:hint="eastAsia"/>
        </w:rPr>
        <w:t>へ引き渡すことも方法として考えられる。</w:t>
      </w:r>
      <w:r w:rsidR="00126415">
        <w:rPr>
          <w:rFonts w:hint="eastAsia"/>
        </w:rPr>
        <w:t>保護者等</w:t>
      </w:r>
      <w:r w:rsidR="00FE1F0E" w:rsidRPr="0012337E">
        <w:rPr>
          <w:rFonts w:hint="eastAsia"/>
        </w:rPr>
        <w:t>への引き渡しをする際は、</w:t>
      </w:r>
      <w:r w:rsidR="00AD2383" w:rsidRPr="0012337E">
        <w:rPr>
          <w:rFonts w:hint="eastAsia"/>
        </w:rPr>
        <w:t>早い段階から</w:t>
      </w:r>
      <w:r w:rsidR="00126415">
        <w:rPr>
          <w:rFonts w:hint="eastAsia"/>
        </w:rPr>
        <w:t>保護者</w:t>
      </w:r>
      <w:r w:rsidR="00AD2383" w:rsidRPr="0012337E">
        <w:rPr>
          <w:rFonts w:hint="eastAsia"/>
        </w:rPr>
        <w:t>等へ引き取り依頼をする可能性について連絡をし、</w:t>
      </w:r>
      <w:r w:rsidR="006C7A7B">
        <w:rPr>
          <w:rFonts w:hint="eastAsia"/>
        </w:rPr>
        <w:t>高齢者避難</w:t>
      </w:r>
      <w:r w:rsidR="00AD2383" w:rsidRPr="0012337E">
        <w:rPr>
          <w:rFonts w:hint="eastAsia"/>
        </w:rPr>
        <w:t>（レベル３）や避難</w:t>
      </w:r>
      <w:r w:rsidR="006C7A7B">
        <w:rPr>
          <w:rFonts w:hint="eastAsia"/>
        </w:rPr>
        <w:t>指示</w:t>
      </w:r>
      <w:r w:rsidR="00AD2383" w:rsidRPr="0012337E">
        <w:rPr>
          <w:rFonts w:hint="eastAsia"/>
        </w:rPr>
        <w:t>（レベル４）</w:t>
      </w:r>
      <w:r w:rsidR="00FE1F0E" w:rsidRPr="0012337E">
        <w:rPr>
          <w:rFonts w:hint="eastAsia"/>
        </w:rPr>
        <w:t>が発令</w:t>
      </w:r>
      <w:r w:rsidR="00EC4149">
        <w:rPr>
          <w:rFonts w:hint="eastAsia"/>
        </w:rPr>
        <w:t>され</w:t>
      </w:r>
      <w:r w:rsidR="00FE1F0E" w:rsidRPr="0012337E">
        <w:rPr>
          <w:rFonts w:hint="eastAsia"/>
        </w:rPr>
        <w:t>た際にはスムーズに家族等へ引き渡しができるようにする</w:t>
      </w:r>
      <w:r w:rsidR="00AD2383" w:rsidRPr="0012337E">
        <w:rPr>
          <w:rFonts w:hint="eastAsia"/>
        </w:rPr>
        <w:t>。</w:t>
      </w:r>
    </w:p>
    <w:p w:rsidR="00736408" w:rsidRPr="00611E56" w:rsidRDefault="00611E56" w:rsidP="00BA5506">
      <w:pPr>
        <w:rPr>
          <w:b/>
          <w:sz w:val="32"/>
        </w:rPr>
      </w:pPr>
      <w:r w:rsidRPr="00611E56">
        <w:rPr>
          <w:rFonts w:hint="eastAsia"/>
          <w:b/>
          <w:sz w:val="32"/>
        </w:rPr>
        <w:t>【</w:t>
      </w:r>
      <w:r w:rsidR="00736408" w:rsidRPr="00611E56">
        <w:rPr>
          <w:rFonts w:hint="eastAsia"/>
          <w:b/>
          <w:sz w:val="32"/>
        </w:rPr>
        <w:t>計画例</w:t>
      </w:r>
      <w:r w:rsidRPr="00611E56">
        <w:rPr>
          <w:rFonts w:hint="eastAsia"/>
          <w:b/>
          <w:sz w:val="32"/>
        </w:rPr>
        <w:t>】</w:t>
      </w:r>
    </w:p>
    <w:p w:rsidR="00736408" w:rsidRPr="0012337E" w:rsidRDefault="002E3976" w:rsidP="00BA5506">
      <w:r>
        <w:rPr>
          <w:rFonts w:hint="eastAsia"/>
        </w:rPr>
        <w:t xml:space="preserve">　⑴　</w:t>
      </w:r>
      <w:r w:rsidR="00736408" w:rsidRPr="0012337E">
        <w:rPr>
          <w:rFonts w:hint="eastAsia"/>
        </w:rPr>
        <w:t>立ち退き避難を行う</w:t>
      </w:r>
      <w:r w:rsidR="005204B8" w:rsidRPr="0012337E">
        <w:rPr>
          <w:rFonts w:hint="eastAsia"/>
        </w:rPr>
        <w:t>場合</w:t>
      </w:r>
    </w:p>
    <w:p w:rsidR="00736408" w:rsidRPr="0012337E" w:rsidRDefault="00736408" w:rsidP="002E3976">
      <w:pPr>
        <w:ind w:leftChars="200" w:left="480"/>
      </w:pPr>
      <w:r w:rsidRPr="0012337E">
        <w:rPr>
          <w:rFonts w:hint="eastAsia"/>
        </w:rPr>
        <w:t>「八王子市の指定する指定緊急避難場所</w:t>
      </w:r>
      <w:r w:rsidR="00AC7299" w:rsidRPr="00CC1CFE">
        <w:rPr>
          <w:rFonts w:hint="eastAsia"/>
        </w:rPr>
        <w:t>（一時避難場所）</w:t>
      </w:r>
      <w:r w:rsidRPr="0012337E">
        <w:rPr>
          <w:rFonts w:hint="eastAsia"/>
        </w:rPr>
        <w:t>」</w:t>
      </w:r>
    </w:p>
    <w:p w:rsidR="005204B8" w:rsidRPr="0012337E" w:rsidRDefault="000F38C9" w:rsidP="002E3976">
      <w:pPr>
        <w:ind w:leftChars="200" w:left="480"/>
      </w:pPr>
      <w:r>
        <w:rPr>
          <w:rFonts w:hint="eastAsia"/>
        </w:rPr>
        <w:t xml:space="preserve">　</w:t>
      </w:r>
      <w:r w:rsidR="00736408" w:rsidRPr="0012337E">
        <w:rPr>
          <w:rFonts w:hint="eastAsia"/>
        </w:rPr>
        <w:t>災害の危険から命を守るために緊急的に避難する場所</w:t>
      </w:r>
      <w:r w:rsidR="00BA5506" w:rsidRPr="0012337E">
        <w:rPr>
          <w:rFonts w:hint="eastAsia"/>
        </w:rPr>
        <w:t>。</w:t>
      </w:r>
      <w:r w:rsidR="000150A4" w:rsidRPr="0012337E">
        <w:rPr>
          <w:rFonts w:hint="eastAsia"/>
        </w:rPr>
        <w:t>土</w:t>
      </w:r>
      <w:r w:rsidR="005204B8" w:rsidRPr="0012337E">
        <w:rPr>
          <w:rFonts w:hint="eastAsia"/>
        </w:rPr>
        <w:t>砂災害、洪水等の</w:t>
      </w:r>
      <w:r w:rsidR="00EC4149">
        <w:rPr>
          <w:rFonts w:hint="eastAsia"/>
        </w:rPr>
        <w:t>災害種別ごと</w:t>
      </w:r>
      <w:r w:rsidR="005204B8" w:rsidRPr="0012337E">
        <w:rPr>
          <w:rFonts w:hint="eastAsia"/>
        </w:rPr>
        <w:t>に異なることに注意</w:t>
      </w:r>
      <w:r w:rsidR="000150A4" w:rsidRPr="0012337E">
        <w:rPr>
          <w:rFonts w:hint="eastAsia"/>
        </w:rPr>
        <w:t>する。</w:t>
      </w:r>
    </w:p>
    <w:p w:rsidR="00736408" w:rsidRPr="0012337E" w:rsidRDefault="002E3976" w:rsidP="00BA5506">
      <w:r>
        <w:rPr>
          <w:rFonts w:hint="eastAsia"/>
        </w:rPr>
        <w:t xml:space="preserve">　⑵　</w:t>
      </w:r>
      <w:r w:rsidR="000C7C05" w:rsidRPr="0012337E">
        <w:rPr>
          <w:rFonts w:hint="eastAsia"/>
        </w:rPr>
        <w:t>大雨等により指定緊急避難場所までの移動が困難な場合</w:t>
      </w:r>
    </w:p>
    <w:p w:rsidR="00BA5506" w:rsidRPr="0012337E" w:rsidRDefault="005204B8" w:rsidP="002E3976">
      <w:pPr>
        <w:ind w:leftChars="200" w:left="480"/>
      </w:pPr>
      <w:r w:rsidRPr="0012337E">
        <w:rPr>
          <w:rFonts w:hint="eastAsia"/>
        </w:rPr>
        <w:t>「近隣の安全な場所」</w:t>
      </w:r>
    </w:p>
    <w:p w:rsidR="005204B8" w:rsidRPr="0012337E" w:rsidRDefault="00BA5506" w:rsidP="002E3976">
      <w:pPr>
        <w:ind w:leftChars="200" w:left="480"/>
      </w:pPr>
      <w:r w:rsidRPr="0012337E">
        <w:rPr>
          <w:rFonts w:hint="eastAsia"/>
        </w:rPr>
        <w:t xml:space="preserve">　</w:t>
      </w:r>
      <w:r w:rsidR="005204B8" w:rsidRPr="0012337E">
        <w:rPr>
          <w:rFonts w:hint="eastAsia"/>
        </w:rPr>
        <w:t>自らの判断で「近隣の安全な建物」（警戒区域外の棟）に退避する</w:t>
      </w:r>
      <w:r w:rsidRPr="0012337E">
        <w:rPr>
          <w:rFonts w:hint="eastAsia"/>
        </w:rPr>
        <w:t>。</w:t>
      </w:r>
      <w:r w:rsidR="005204B8" w:rsidRPr="0012337E">
        <w:rPr>
          <w:rFonts w:hint="eastAsia"/>
        </w:rPr>
        <w:t>平時から適切な退避場所を確認しておくことが重要</w:t>
      </w:r>
      <w:r w:rsidR="000150A4" w:rsidRPr="0012337E">
        <w:rPr>
          <w:rFonts w:hint="eastAsia"/>
        </w:rPr>
        <w:t>となる。</w:t>
      </w:r>
    </w:p>
    <w:p w:rsidR="00BA5506" w:rsidRPr="0012337E" w:rsidRDefault="002E3976" w:rsidP="00BA5506">
      <w:r>
        <w:rPr>
          <w:rFonts w:hint="eastAsia"/>
        </w:rPr>
        <w:t xml:space="preserve">　⑶　</w:t>
      </w:r>
      <w:r w:rsidR="005204B8" w:rsidRPr="0012337E">
        <w:rPr>
          <w:rFonts w:hint="eastAsia"/>
        </w:rPr>
        <w:t>外出することが危険な状況</w:t>
      </w:r>
      <w:r w:rsidR="000C7C05" w:rsidRPr="0012337E">
        <w:rPr>
          <w:rFonts w:hint="eastAsia"/>
        </w:rPr>
        <w:t>の場合</w:t>
      </w:r>
    </w:p>
    <w:p w:rsidR="00BA5506" w:rsidRPr="0012337E" w:rsidRDefault="005204B8" w:rsidP="002E3976">
      <w:pPr>
        <w:ind w:leftChars="200" w:left="480"/>
      </w:pPr>
      <w:r w:rsidRPr="0012337E">
        <w:rPr>
          <w:rFonts w:hint="eastAsia"/>
        </w:rPr>
        <w:t>「屋内安全確保」</w:t>
      </w:r>
    </w:p>
    <w:p w:rsidR="009939F9" w:rsidRDefault="00AF1C98" w:rsidP="002E3976">
      <w:pPr>
        <w:ind w:leftChars="200" w:left="480"/>
      </w:pPr>
      <w:r>
        <w:rPr>
          <w:rFonts w:hint="eastAsia"/>
        </w:rPr>
        <w:t xml:space="preserve">　</w:t>
      </w:r>
      <w:r w:rsidR="005204B8" w:rsidRPr="0012337E">
        <w:rPr>
          <w:rFonts w:hint="eastAsia"/>
        </w:rPr>
        <w:t>建物の上層階で、崖地からできるだけ離れた部屋等に移動する</w:t>
      </w:r>
      <w:r w:rsidR="00BA5506" w:rsidRPr="0012337E">
        <w:rPr>
          <w:rFonts w:hint="eastAsia"/>
        </w:rPr>
        <w:t>。</w:t>
      </w:r>
    </w:p>
    <w:p w:rsidR="009939F9" w:rsidRDefault="009939F9" w:rsidP="002E3976">
      <w:pPr>
        <w:ind w:leftChars="200" w:left="480"/>
      </w:pPr>
    </w:p>
    <w:p w:rsidR="00BA5506" w:rsidRDefault="00FB6080" w:rsidP="009939F9">
      <w:pPr>
        <w:ind w:leftChars="200" w:left="480"/>
      </w:pPr>
      <w:r>
        <w:br w:type="page"/>
      </w:r>
    </w:p>
    <w:p w:rsidR="00484697" w:rsidRPr="00BA5506" w:rsidRDefault="00F41777" w:rsidP="00BA5506">
      <w:pPr>
        <w:pStyle w:val="2"/>
      </w:pPr>
      <w:bookmarkStart w:id="5" w:name="_Toc19108447"/>
      <w:r w:rsidRPr="00BA5506">
        <w:rPr>
          <w:rFonts w:hint="eastAsia"/>
        </w:rPr>
        <w:lastRenderedPageBreak/>
        <w:t>４．</w:t>
      </w:r>
      <w:r w:rsidR="00484697" w:rsidRPr="00BA5506">
        <w:rPr>
          <w:rFonts w:hint="eastAsia"/>
        </w:rPr>
        <w:t>情報・統括班の留意事項</w:t>
      </w:r>
      <w:bookmarkEnd w:id="5"/>
    </w:p>
    <w:p w:rsidR="00484697" w:rsidRPr="0012337E" w:rsidRDefault="002E3976" w:rsidP="00BA5506">
      <w:r>
        <w:rPr>
          <w:rFonts w:hint="eastAsia"/>
        </w:rPr>
        <w:t xml:space="preserve">　⑴　</w:t>
      </w:r>
      <w:r w:rsidR="00AD2383" w:rsidRPr="0012337E">
        <w:rPr>
          <w:rFonts w:hint="eastAsia"/>
        </w:rPr>
        <w:t>避難情報発表前</w:t>
      </w:r>
    </w:p>
    <w:p w:rsidR="00484697" w:rsidRPr="0012337E" w:rsidRDefault="00E62163" w:rsidP="000F38C9">
      <w:pPr>
        <w:ind w:leftChars="200" w:left="720" w:hangingChars="100" w:hanging="240"/>
      </w:pPr>
      <w:r w:rsidRPr="0012337E">
        <w:rPr>
          <w:rFonts w:hint="eastAsia"/>
        </w:rPr>
        <w:t>ア．</w:t>
      </w:r>
      <w:r w:rsidR="00484697" w:rsidRPr="0012337E">
        <w:rPr>
          <w:rFonts w:hint="eastAsia"/>
        </w:rPr>
        <w:t>可能な限り発電機や蓄電機の備えをしておく。</w:t>
      </w:r>
    </w:p>
    <w:p w:rsidR="00484697" w:rsidRPr="0012337E" w:rsidRDefault="00E62163" w:rsidP="000F38C9">
      <w:pPr>
        <w:ind w:leftChars="200" w:left="720" w:hangingChars="100" w:hanging="240"/>
        <w:jc w:val="left"/>
      </w:pPr>
      <w:r w:rsidRPr="0012337E">
        <w:rPr>
          <w:rFonts w:hint="eastAsia"/>
        </w:rPr>
        <w:t>イ．</w:t>
      </w:r>
      <w:r w:rsidR="00484697" w:rsidRPr="0012337E">
        <w:rPr>
          <w:rFonts w:hint="eastAsia"/>
        </w:rPr>
        <w:t>八王子市が高齢者等避難を発表する前でも、積極的に気象情報や雨量等・土砂災害判定メッシュ情報などの情報収集をする。</w:t>
      </w:r>
    </w:p>
    <w:p w:rsidR="00E62163" w:rsidRPr="0012337E" w:rsidRDefault="00E62163" w:rsidP="000F38C9">
      <w:pPr>
        <w:ind w:leftChars="200" w:left="720" w:hangingChars="100" w:hanging="240"/>
      </w:pPr>
      <w:r w:rsidRPr="0012337E">
        <w:rPr>
          <w:rFonts w:hint="eastAsia"/>
        </w:rPr>
        <w:t>ウ．</w:t>
      </w:r>
      <w:r w:rsidR="00484697" w:rsidRPr="0012337E">
        <w:rPr>
          <w:rFonts w:hint="eastAsia"/>
        </w:rPr>
        <w:t>八王子市では、</w:t>
      </w:r>
      <w:r w:rsidR="007000C8" w:rsidRPr="0012337E">
        <w:rPr>
          <w:rFonts w:hint="eastAsia"/>
        </w:rPr>
        <w:t>原則として</w:t>
      </w:r>
      <w:r w:rsidR="007000C8">
        <w:rPr>
          <w:rFonts w:hint="eastAsia"/>
        </w:rPr>
        <w:t>、</w:t>
      </w:r>
      <w:r w:rsidR="00484697" w:rsidRPr="0012337E">
        <w:rPr>
          <w:rFonts w:hint="eastAsia"/>
        </w:rPr>
        <w:t>河川上流部の水位や雨量等から</w:t>
      </w:r>
      <w:r w:rsidRPr="0012337E">
        <w:rPr>
          <w:rFonts w:hint="eastAsia"/>
        </w:rPr>
        <w:t>避難行動をとる時間を考慮に入れ、</w:t>
      </w:r>
      <w:r w:rsidR="00484697" w:rsidRPr="0012337E">
        <w:rPr>
          <w:rFonts w:hint="eastAsia"/>
        </w:rPr>
        <w:t>河川の氾濫が発生して市内が浸水する数時間程前には、高齢者等避難を発</w:t>
      </w:r>
      <w:r w:rsidR="007000C8">
        <w:rPr>
          <w:rFonts w:hint="eastAsia"/>
        </w:rPr>
        <w:t>令</w:t>
      </w:r>
      <w:r w:rsidR="00484697" w:rsidRPr="0012337E">
        <w:rPr>
          <w:rFonts w:hint="eastAsia"/>
        </w:rPr>
        <w:t>する</w:t>
      </w:r>
      <w:r w:rsidRPr="0012337E">
        <w:rPr>
          <w:rFonts w:hint="eastAsia"/>
        </w:rPr>
        <w:t>。</w:t>
      </w:r>
    </w:p>
    <w:p w:rsidR="00484697" w:rsidRPr="0012337E" w:rsidRDefault="00E62163" w:rsidP="000F38C9">
      <w:pPr>
        <w:ind w:leftChars="200" w:left="720" w:hangingChars="100" w:hanging="240"/>
      </w:pPr>
      <w:r w:rsidRPr="0012337E">
        <w:rPr>
          <w:rFonts w:hint="eastAsia"/>
        </w:rPr>
        <w:t>エ．</w:t>
      </w:r>
      <w:r w:rsidR="00484697" w:rsidRPr="0012337E">
        <w:rPr>
          <w:rFonts w:hint="eastAsia"/>
        </w:rPr>
        <w:t>電気・ガス・水道・下水道・通信といったライフラインが使用できなくなる恐れがあることを、あらかじめ理解しておく。</w:t>
      </w:r>
    </w:p>
    <w:p w:rsidR="00484697" w:rsidRPr="0012337E" w:rsidRDefault="002E3976" w:rsidP="00BA5506">
      <w:r>
        <w:rPr>
          <w:rFonts w:hint="eastAsia"/>
        </w:rPr>
        <w:t xml:space="preserve">　⑵　</w:t>
      </w:r>
      <w:r w:rsidR="00AD2383" w:rsidRPr="0012337E">
        <w:rPr>
          <w:rFonts w:hint="eastAsia"/>
        </w:rPr>
        <w:t>避難情報発表後</w:t>
      </w:r>
    </w:p>
    <w:p w:rsidR="009939F9" w:rsidRDefault="00484697" w:rsidP="000F38C9">
      <w:pPr>
        <w:ind w:leftChars="200" w:left="480"/>
      </w:pPr>
      <w:r w:rsidRPr="0012337E">
        <w:rPr>
          <w:rFonts w:hint="eastAsia"/>
        </w:rPr>
        <w:t xml:space="preserve">　重要な資</w:t>
      </w:r>
      <w:r w:rsidR="00EC4149">
        <w:rPr>
          <w:rFonts w:hint="eastAsia"/>
        </w:rPr>
        <w:t>器</w:t>
      </w:r>
      <w:r w:rsidRPr="0012337E">
        <w:rPr>
          <w:rFonts w:hint="eastAsia"/>
        </w:rPr>
        <w:t>材や水・食糧等を浸水しないフロアまで上げること。浸水しないフロアまで上げることができず、浸水する恐れがある電化製品は、漏電して火災や感電が起きないように、電源プラグをコンセント</w:t>
      </w:r>
      <w:r w:rsidRPr="00E534C1">
        <w:rPr>
          <w:rFonts w:hint="eastAsia"/>
        </w:rPr>
        <w:t>から抜いておくことが望ましい。施設外へ避難をする際には、ブレーカーとガスの元栓を切ることが望ましい</w:t>
      </w:r>
      <w:r w:rsidR="000C7C05">
        <w:rPr>
          <w:rFonts w:hint="eastAsia"/>
        </w:rPr>
        <w:t>。</w:t>
      </w:r>
    </w:p>
    <w:p w:rsidR="009939F9" w:rsidRDefault="009939F9" w:rsidP="000F38C9">
      <w:pPr>
        <w:ind w:leftChars="200" w:left="480"/>
      </w:pPr>
    </w:p>
    <w:p w:rsidR="00484697" w:rsidRPr="00E534C1" w:rsidRDefault="00FB6080" w:rsidP="009939F9">
      <w:pPr>
        <w:ind w:leftChars="200" w:left="480"/>
      </w:pPr>
      <w:r>
        <w:br w:type="page"/>
      </w:r>
    </w:p>
    <w:p w:rsidR="00484697" w:rsidRPr="009B3067" w:rsidRDefault="00F41777" w:rsidP="00BA5506">
      <w:pPr>
        <w:pStyle w:val="2"/>
      </w:pPr>
      <w:bookmarkStart w:id="6" w:name="_Toc19108448"/>
      <w:r w:rsidRPr="009B3067">
        <w:rPr>
          <w:rFonts w:hint="eastAsia"/>
        </w:rPr>
        <w:lastRenderedPageBreak/>
        <w:t>５．</w:t>
      </w:r>
      <w:r w:rsidR="00484697" w:rsidRPr="009B3067">
        <w:rPr>
          <w:rFonts w:hint="eastAsia"/>
        </w:rPr>
        <w:t>避難誘導班の留意事項</w:t>
      </w:r>
      <w:bookmarkEnd w:id="6"/>
    </w:p>
    <w:p w:rsidR="00484697" w:rsidRPr="007000C8" w:rsidRDefault="00AD2383" w:rsidP="00BA5506">
      <w:r w:rsidRPr="007000C8">
        <w:rPr>
          <w:rFonts w:hint="eastAsia"/>
        </w:rPr>
        <w:t xml:space="preserve">　</w:t>
      </w:r>
      <w:r w:rsidR="00484697" w:rsidRPr="007000C8">
        <w:rPr>
          <w:rFonts w:hint="eastAsia"/>
        </w:rPr>
        <w:t>避難行動に備えて、迅速かつ適切に避難するためには、避難について、事前に決めておくことが重要</w:t>
      </w:r>
      <w:r w:rsidR="00E62163" w:rsidRPr="007000C8">
        <w:rPr>
          <w:rFonts w:hint="eastAsia"/>
        </w:rPr>
        <w:t>となる</w:t>
      </w:r>
      <w:r w:rsidR="000C7C05" w:rsidRPr="007000C8">
        <w:rPr>
          <w:rFonts w:hint="eastAsia"/>
        </w:rPr>
        <w:t>。</w:t>
      </w:r>
    </w:p>
    <w:p w:rsidR="00484697" w:rsidRPr="007000C8" w:rsidRDefault="002E3976" w:rsidP="00BA5506">
      <w:r>
        <w:rPr>
          <w:rFonts w:hint="eastAsia"/>
        </w:rPr>
        <w:t xml:space="preserve">　⑴　</w:t>
      </w:r>
      <w:r w:rsidR="00484697" w:rsidRPr="007000C8">
        <w:rPr>
          <w:rFonts w:hint="eastAsia"/>
        </w:rPr>
        <w:t>避難場所の設定</w:t>
      </w:r>
    </w:p>
    <w:p w:rsidR="006C7A7B" w:rsidRDefault="006C7A7B" w:rsidP="000F38C9">
      <w:pPr>
        <w:ind w:leftChars="200" w:left="480"/>
      </w:pPr>
      <w:r>
        <w:rPr>
          <w:rFonts w:hint="eastAsia"/>
        </w:rPr>
        <w:t xml:space="preserve">　</w:t>
      </w:r>
      <w:r w:rsidR="00484697" w:rsidRPr="007000C8">
        <w:rPr>
          <w:rFonts w:hint="eastAsia"/>
        </w:rPr>
        <w:t>安全な避難場所まで避難を行うため、あらかじめ避難場所を決めておく</w:t>
      </w:r>
      <w:r w:rsidR="000C7C05" w:rsidRPr="007000C8">
        <w:rPr>
          <w:rFonts w:hint="eastAsia"/>
        </w:rPr>
        <w:t>。</w:t>
      </w:r>
    </w:p>
    <w:p w:rsidR="00484697" w:rsidRPr="007000C8" w:rsidRDefault="000F38C9" w:rsidP="000F38C9">
      <w:pPr>
        <w:ind w:leftChars="200" w:left="480"/>
      </w:pPr>
      <w:r>
        <w:rPr>
          <w:rFonts w:hint="eastAsia"/>
        </w:rPr>
        <w:t xml:space="preserve">　</w:t>
      </w:r>
      <w:r w:rsidR="00E62163" w:rsidRPr="007000C8">
        <w:rPr>
          <w:rFonts w:hint="eastAsia"/>
        </w:rPr>
        <w:t>避難場所の決定については、前述</w:t>
      </w:r>
      <w:r w:rsidR="00906D5A">
        <w:rPr>
          <w:rFonts w:hint="eastAsia"/>
        </w:rPr>
        <w:t>の</w:t>
      </w:r>
      <w:r w:rsidR="00E62163" w:rsidRPr="007000C8">
        <w:rPr>
          <w:rFonts w:hint="eastAsia"/>
        </w:rPr>
        <w:t>避難行動の考え方を参照する</w:t>
      </w:r>
      <w:r w:rsidR="000C7C05" w:rsidRPr="007000C8">
        <w:rPr>
          <w:rFonts w:hint="eastAsia"/>
        </w:rPr>
        <w:t>。</w:t>
      </w:r>
    </w:p>
    <w:p w:rsidR="00484697" w:rsidRPr="007000C8" w:rsidRDefault="002E3976" w:rsidP="00BA5506">
      <w:r>
        <w:rPr>
          <w:rFonts w:hint="eastAsia"/>
        </w:rPr>
        <w:t xml:space="preserve">　⑵　</w:t>
      </w:r>
      <w:r w:rsidR="00126415">
        <w:rPr>
          <w:rFonts w:hint="eastAsia"/>
        </w:rPr>
        <w:t>避難開始基準</w:t>
      </w:r>
    </w:p>
    <w:p w:rsidR="00484697" w:rsidRDefault="000C7C05" w:rsidP="000F38C9">
      <w:pPr>
        <w:ind w:leftChars="200" w:left="480"/>
      </w:pPr>
      <w:r w:rsidRPr="007000C8">
        <w:rPr>
          <w:rFonts w:hint="eastAsia"/>
        </w:rPr>
        <w:t xml:space="preserve">　</w:t>
      </w:r>
      <w:r w:rsidR="00484697" w:rsidRPr="007000C8">
        <w:rPr>
          <w:rFonts w:hint="eastAsia"/>
        </w:rPr>
        <w:t>洪水、土砂災害のおそれのある場合、災害発生前に避難する必要があり、判断の遅れが重大な被害を招く恐れがある</w:t>
      </w:r>
      <w:r w:rsidRPr="007000C8">
        <w:rPr>
          <w:rFonts w:hint="eastAsia"/>
        </w:rPr>
        <w:t>。</w:t>
      </w:r>
      <w:r w:rsidR="00484697" w:rsidRPr="007000C8">
        <w:rPr>
          <w:rFonts w:hint="eastAsia"/>
        </w:rPr>
        <w:t>そのため、管理権限者・統括管理者が的確に避難開始の判断を行うため、あらかじめ気象状況や行政から</w:t>
      </w:r>
      <w:r w:rsidRPr="007000C8">
        <w:rPr>
          <w:rFonts w:hint="eastAsia"/>
        </w:rPr>
        <w:t>の避難情報等を参考にして、具体的な</w:t>
      </w:r>
      <w:r w:rsidR="00126415">
        <w:rPr>
          <w:rFonts w:hint="eastAsia"/>
        </w:rPr>
        <w:t>避難開始基準</w:t>
      </w:r>
      <w:r w:rsidRPr="007000C8">
        <w:rPr>
          <w:rFonts w:hint="eastAsia"/>
        </w:rPr>
        <w:t>を定めておく。</w:t>
      </w:r>
    </w:p>
    <w:p w:rsidR="005B6EF4" w:rsidRPr="007000C8" w:rsidRDefault="005B6EF4" w:rsidP="00BE3CD7">
      <w:pPr>
        <w:ind w:leftChars="354" w:left="850"/>
      </w:pPr>
    </w:p>
    <w:p w:rsidR="00484697" w:rsidRPr="007000C8" w:rsidRDefault="006C7A7B" w:rsidP="00BA5506">
      <w:r>
        <w:rPr>
          <w:rFonts w:hint="eastAsia"/>
        </w:rPr>
        <w:t xml:space="preserve">　　　</w:t>
      </w:r>
      <w:r w:rsidR="00611E56" w:rsidRPr="007000C8">
        <w:rPr>
          <w:rFonts w:hint="eastAsia"/>
        </w:rPr>
        <w:t>【</w:t>
      </w:r>
      <w:r w:rsidR="00126415">
        <w:rPr>
          <w:rFonts w:hint="eastAsia"/>
        </w:rPr>
        <w:t>避難開始基準</w:t>
      </w:r>
      <w:r w:rsidR="00484697" w:rsidRPr="007000C8">
        <w:rPr>
          <w:rFonts w:hint="eastAsia"/>
        </w:rPr>
        <w:t>の例</w:t>
      </w:r>
      <w:r w:rsidR="00611E56" w:rsidRPr="007000C8">
        <w:rPr>
          <w:rFonts w:hint="eastAsia"/>
        </w:rPr>
        <w:t>】</w:t>
      </w:r>
    </w:p>
    <w:p w:rsidR="00484697" w:rsidRPr="007000C8" w:rsidRDefault="00E62163" w:rsidP="006C7A7B">
      <w:pPr>
        <w:ind w:leftChars="350" w:left="1080" w:hangingChars="100" w:hanging="240"/>
      </w:pPr>
      <w:r w:rsidRPr="007000C8">
        <w:rPr>
          <w:rFonts w:hint="eastAsia"/>
        </w:rPr>
        <w:t>ア．</w:t>
      </w:r>
      <w:r w:rsidR="00906D5A">
        <w:rPr>
          <w:rFonts w:hint="eastAsia"/>
        </w:rPr>
        <w:t>市から</w:t>
      </w:r>
      <w:r w:rsidR="00484697" w:rsidRPr="007000C8">
        <w:rPr>
          <w:rFonts w:hint="eastAsia"/>
        </w:rPr>
        <w:t>高齢者等避難（警戒レベル３）の情報が発令され</w:t>
      </w:r>
      <w:r w:rsidR="00611E56" w:rsidRPr="007000C8">
        <w:rPr>
          <w:rFonts w:hint="eastAsia"/>
        </w:rPr>
        <w:t>た場合</w:t>
      </w:r>
    </w:p>
    <w:p w:rsidR="00484697" w:rsidRPr="007000C8" w:rsidRDefault="00E62163" w:rsidP="006C7A7B">
      <w:pPr>
        <w:ind w:leftChars="350" w:left="1080" w:hangingChars="100" w:hanging="240"/>
      </w:pPr>
      <w:r w:rsidRPr="007000C8">
        <w:rPr>
          <w:rFonts w:hint="eastAsia"/>
        </w:rPr>
        <w:t>イ．</w:t>
      </w:r>
      <w:r w:rsidR="00484697" w:rsidRPr="007000C8">
        <w:rPr>
          <w:rFonts w:hint="eastAsia"/>
        </w:rPr>
        <w:t>土砂災害警戒判定</w:t>
      </w:r>
      <w:r w:rsidR="000C7C05" w:rsidRPr="007000C8">
        <w:rPr>
          <w:rFonts w:hint="eastAsia"/>
        </w:rPr>
        <w:t>メッシュ情報で土砂災害発生の危険が非常に高い地域と予想された場合</w:t>
      </w:r>
    </w:p>
    <w:p w:rsidR="00484697" w:rsidRPr="007000C8" w:rsidRDefault="00E62163" w:rsidP="006C7A7B">
      <w:pPr>
        <w:ind w:leftChars="350" w:left="1080" w:hangingChars="100" w:hanging="240"/>
      </w:pPr>
      <w:r w:rsidRPr="007000C8">
        <w:rPr>
          <w:rFonts w:hint="eastAsia"/>
        </w:rPr>
        <w:t>ウ．</w:t>
      </w:r>
      <w:r w:rsidR="00484697" w:rsidRPr="007000C8">
        <w:rPr>
          <w:rFonts w:hint="eastAsia"/>
        </w:rPr>
        <w:t>付近の河川の水位が、避難判断水位に達した場合</w:t>
      </w:r>
    </w:p>
    <w:p w:rsidR="00484697" w:rsidRPr="007000C8" w:rsidRDefault="00E62163" w:rsidP="006C7A7B">
      <w:pPr>
        <w:ind w:leftChars="350" w:left="1080" w:hangingChars="100" w:hanging="240"/>
      </w:pPr>
      <w:r w:rsidRPr="007000C8">
        <w:rPr>
          <w:rFonts w:hint="eastAsia"/>
        </w:rPr>
        <w:t>エ．</w:t>
      </w:r>
      <w:r w:rsidR="00484697" w:rsidRPr="007000C8">
        <w:rPr>
          <w:rFonts w:hint="eastAsia"/>
        </w:rPr>
        <w:t>記録的短時間大雨情報が発表された場合</w:t>
      </w:r>
    </w:p>
    <w:p w:rsidR="00611E56" w:rsidRPr="007000C8" w:rsidRDefault="00E62163" w:rsidP="006C7A7B">
      <w:pPr>
        <w:ind w:leftChars="350" w:left="1080" w:hangingChars="100" w:hanging="240"/>
      </w:pPr>
      <w:r w:rsidRPr="007000C8">
        <w:rPr>
          <w:rFonts w:hint="eastAsia"/>
        </w:rPr>
        <w:t>オ．</w:t>
      </w:r>
      <w:r w:rsidR="00484697" w:rsidRPr="007000C8">
        <w:rPr>
          <w:rFonts w:hint="eastAsia"/>
        </w:rPr>
        <w:t>近隣で災害が起こった場合</w:t>
      </w:r>
    </w:p>
    <w:p w:rsidR="005B6EF4" w:rsidRDefault="00611E56" w:rsidP="006C7A7B">
      <w:pPr>
        <w:ind w:leftChars="350" w:left="1080" w:hangingChars="100" w:hanging="240"/>
      </w:pPr>
      <w:r w:rsidRPr="007000C8">
        <w:rPr>
          <w:rFonts w:hint="eastAsia"/>
        </w:rPr>
        <w:t>カ．</w:t>
      </w:r>
      <w:r w:rsidR="00484697" w:rsidRPr="007000C8">
        <w:rPr>
          <w:rFonts w:hint="eastAsia"/>
        </w:rPr>
        <w:t>土砂災害の前兆現象が確認された場合</w:t>
      </w:r>
    </w:p>
    <w:p w:rsidR="005B6EF4" w:rsidRPr="00CC1CFE" w:rsidRDefault="005B6EF4" w:rsidP="00611E56">
      <w:pPr>
        <w:ind w:leftChars="354" w:left="850"/>
      </w:pPr>
      <w:r w:rsidRPr="00CC1CFE">
        <w:rPr>
          <w:rFonts w:hint="eastAsia"/>
        </w:rPr>
        <w:t xml:space="preserve">　　・山鳴りがする。</w:t>
      </w:r>
    </w:p>
    <w:p w:rsidR="005B6EF4" w:rsidRPr="00CC1CFE" w:rsidRDefault="005B6EF4" w:rsidP="00611E56">
      <w:pPr>
        <w:ind w:leftChars="354" w:left="850"/>
      </w:pPr>
      <w:r w:rsidRPr="00CC1CFE">
        <w:rPr>
          <w:rFonts w:hint="eastAsia"/>
        </w:rPr>
        <w:t xml:space="preserve">　　・小石がパラパラ落ちてくる。</w:t>
      </w:r>
    </w:p>
    <w:p w:rsidR="005B6EF4" w:rsidRPr="00CC1CFE" w:rsidRDefault="005B6EF4" w:rsidP="00611E56">
      <w:pPr>
        <w:ind w:leftChars="354" w:left="850"/>
      </w:pPr>
      <w:r w:rsidRPr="00CC1CFE">
        <w:rPr>
          <w:rFonts w:hint="eastAsia"/>
        </w:rPr>
        <w:t xml:space="preserve">　　・雨が降り続いているのに、川の水位が下がる。</w:t>
      </w:r>
    </w:p>
    <w:p w:rsidR="005B6EF4" w:rsidRPr="00CC1CFE" w:rsidRDefault="005B6EF4" w:rsidP="00611E56">
      <w:pPr>
        <w:ind w:leftChars="354" w:left="850"/>
      </w:pPr>
      <w:r w:rsidRPr="00CC1CFE">
        <w:rPr>
          <w:rFonts w:hint="eastAsia"/>
        </w:rPr>
        <w:t xml:space="preserve">　　・川が濁り、流木が混ざり始める。</w:t>
      </w:r>
    </w:p>
    <w:p w:rsidR="005B6EF4" w:rsidRPr="00CC1CFE" w:rsidRDefault="005B6EF4" w:rsidP="00611E56">
      <w:pPr>
        <w:ind w:leftChars="354" w:left="850"/>
      </w:pPr>
      <w:r w:rsidRPr="00CC1CFE">
        <w:rPr>
          <w:rFonts w:hint="eastAsia"/>
        </w:rPr>
        <w:t xml:space="preserve">　　・地面にひび割れができる。</w:t>
      </w:r>
    </w:p>
    <w:p w:rsidR="00484697" w:rsidRPr="00CC1CFE" w:rsidRDefault="005B6EF4" w:rsidP="00611E56">
      <w:pPr>
        <w:ind w:leftChars="354" w:left="850"/>
      </w:pPr>
      <w:r w:rsidRPr="00CC1CFE">
        <w:rPr>
          <w:rFonts w:hint="eastAsia"/>
        </w:rPr>
        <w:t xml:space="preserve">　　・斜面から水がふき出す。</w:t>
      </w:r>
    </w:p>
    <w:p w:rsidR="005B6EF4" w:rsidRDefault="005B6EF4" w:rsidP="00611E56">
      <w:pPr>
        <w:ind w:leftChars="354" w:left="850"/>
      </w:pPr>
      <w:r>
        <w:br w:type="page"/>
      </w:r>
    </w:p>
    <w:p w:rsidR="00484697" w:rsidRPr="007000C8" w:rsidRDefault="002E3976" w:rsidP="00BA5506">
      <w:r>
        <w:rPr>
          <w:rFonts w:hint="eastAsia"/>
        </w:rPr>
        <w:lastRenderedPageBreak/>
        <w:t xml:space="preserve">　⑶　</w:t>
      </w:r>
      <w:r w:rsidR="00484697" w:rsidRPr="007000C8">
        <w:rPr>
          <w:rFonts w:hint="eastAsia"/>
        </w:rPr>
        <w:t>避難方法・避難経路の設定</w:t>
      </w:r>
    </w:p>
    <w:p w:rsidR="00611E56" w:rsidRPr="007000C8" w:rsidRDefault="000C7C05" w:rsidP="00147C8A">
      <w:pPr>
        <w:ind w:leftChars="200" w:left="480"/>
      </w:pPr>
      <w:r w:rsidRPr="007000C8">
        <w:rPr>
          <w:rFonts w:hint="eastAsia"/>
        </w:rPr>
        <w:t xml:space="preserve">　</w:t>
      </w:r>
      <w:r w:rsidR="00DF1CE1" w:rsidRPr="007000C8">
        <w:rPr>
          <w:rFonts w:hint="eastAsia"/>
        </w:rPr>
        <w:t>施設の周囲にある土砂災害（特別）警戒区域について、八王子市総合防災ガイドブック</w:t>
      </w:r>
      <w:r w:rsidR="00906D5A">
        <w:rPr>
          <w:rFonts w:hint="eastAsia"/>
        </w:rPr>
        <w:t>等を確認し、より安全な避難経路をあらかじめ選定しておく</w:t>
      </w:r>
      <w:r w:rsidR="00611E56" w:rsidRPr="007000C8">
        <w:rPr>
          <w:rFonts w:hint="eastAsia"/>
        </w:rPr>
        <w:t>。</w:t>
      </w:r>
    </w:p>
    <w:p w:rsidR="00DF1CE1" w:rsidRPr="007000C8" w:rsidRDefault="00611E56" w:rsidP="00147C8A">
      <w:pPr>
        <w:ind w:leftChars="200" w:left="480"/>
      </w:pPr>
      <w:r w:rsidRPr="007000C8">
        <w:rPr>
          <w:rFonts w:hint="eastAsia"/>
        </w:rPr>
        <w:t xml:space="preserve">　３ｍ以上の浸水があると、２階まで</w:t>
      </w:r>
      <w:r w:rsidR="00EC4149">
        <w:rPr>
          <w:rFonts w:hint="eastAsia"/>
        </w:rPr>
        <w:t>浸水をしてしまうため、３階以上へ避難をする必要がある。施設の</w:t>
      </w:r>
      <w:r w:rsidRPr="007000C8">
        <w:rPr>
          <w:rFonts w:hint="eastAsia"/>
        </w:rPr>
        <w:t>想定</w:t>
      </w:r>
      <w:r w:rsidR="00EC4149">
        <w:rPr>
          <w:rFonts w:hint="eastAsia"/>
        </w:rPr>
        <w:t>浸水</w:t>
      </w:r>
      <w:r w:rsidRPr="007000C8">
        <w:rPr>
          <w:rFonts w:hint="eastAsia"/>
        </w:rPr>
        <w:t>深について八王子市総合防災ガイドブックで確認しておくこと。</w:t>
      </w:r>
    </w:p>
    <w:p w:rsidR="00484697" w:rsidRPr="007000C8" w:rsidRDefault="002E3976" w:rsidP="00BA5506">
      <w:r>
        <w:rPr>
          <w:rFonts w:hint="eastAsia"/>
        </w:rPr>
        <w:t xml:space="preserve">　⑷　</w:t>
      </w:r>
      <w:r w:rsidR="00484697" w:rsidRPr="007000C8">
        <w:rPr>
          <w:rFonts w:hint="eastAsia"/>
        </w:rPr>
        <w:t>避難の実施</w:t>
      </w:r>
    </w:p>
    <w:p w:rsidR="00484697" w:rsidRPr="00E534C1" w:rsidRDefault="000C7C05" w:rsidP="00147C8A">
      <w:pPr>
        <w:ind w:leftChars="200" w:left="480"/>
      </w:pPr>
      <w:r w:rsidRPr="00717EFE">
        <w:rPr>
          <w:rFonts w:hint="eastAsia"/>
        </w:rPr>
        <w:t xml:space="preserve">　</w:t>
      </w:r>
      <w:r w:rsidR="00484697" w:rsidRPr="00717EFE">
        <w:rPr>
          <w:rFonts w:hint="eastAsia"/>
        </w:rPr>
        <w:t>あらかじめ設定した</w:t>
      </w:r>
      <w:r w:rsidR="00126415">
        <w:rPr>
          <w:rFonts w:hint="eastAsia"/>
        </w:rPr>
        <w:t>避難開始基準</w:t>
      </w:r>
      <w:r w:rsidR="00484697" w:rsidRPr="00E534C1">
        <w:rPr>
          <w:rFonts w:hint="eastAsia"/>
        </w:rPr>
        <w:t>に達した場合は、直ちに避難を開始する。避難開始を館内放送等により、施設職員、</w:t>
      </w:r>
      <w:r w:rsidR="00126415">
        <w:rPr>
          <w:rFonts w:hint="eastAsia"/>
        </w:rPr>
        <w:t>施設</w:t>
      </w:r>
      <w:r w:rsidR="00484697" w:rsidRPr="00E534C1">
        <w:rPr>
          <w:rFonts w:hint="eastAsia"/>
        </w:rPr>
        <w:t>利用者等に周知することが必要</w:t>
      </w:r>
      <w:r w:rsidR="00611E56">
        <w:rPr>
          <w:rFonts w:hint="eastAsia"/>
        </w:rPr>
        <w:t>となる</w:t>
      </w:r>
      <w:r>
        <w:rPr>
          <w:rFonts w:hint="eastAsia"/>
        </w:rPr>
        <w:t>。</w:t>
      </w:r>
      <w:r w:rsidR="00484697" w:rsidRPr="00E534C1">
        <w:rPr>
          <w:rFonts w:hint="eastAsia"/>
        </w:rPr>
        <w:t>天候や、</w:t>
      </w:r>
      <w:r w:rsidR="00126415">
        <w:rPr>
          <w:rFonts w:hint="eastAsia"/>
        </w:rPr>
        <w:t>施設</w:t>
      </w:r>
      <w:r w:rsidR="00484697" w:rsidRPr="00E534C1">
        <w:rPr>
          <w:rFonts w:hint="eastAsia"/>
        </w:rPr>
        <w:t>利用者の状況に応じて、</w:t>
      </w:r>
      <w:r w:rsidR="00611E56">
        <w:rPr>
          <w:rFonts w:hint="eastAsia"/>
        </w:rPr>
        <w:t>どこへ</w:t>
      </w:r>
      <w:r w:rsidR="00484697" w:rsidRPr="00E534C1">
        <w:rPr>
          <w:rFonts w:hint="eastAsia"/>
        </w:rPr>
        <w:t>避難するかを</w:t>
      </w:r>
      <w:r w:rsidR="00611E56">
        <w:rPr>
          <w:rFonts w:hint="eastAsia"/>
        </w:rPr>
        <w:t>、</w:t>
      </w:r>
      <w:r w:rsidR="00484697" w:rsidRPr="00E534C1">
        <w:rPr>
          <w:rFonts w:hint="eastAsia"/>
        </w:rPr>
        <w:t>職員や</w:t>
      </w:r>
      <w:r w:rsidR="00126415">
        <w:rPr>
          <w:rFonts w:hint="eastAsia"/>
        </w:rPr>
        <w:t>施設</w:t>
      </w:r>
      <w:r w:rsidR="00484697" w:rsidRPr="00E534C1">
        <w:rPr>
          <w:rFonts w:hint="eastAsia"/>
        </w:rPr>
        <w:t>利用者に明確に周知し、避難行動を開始することが必要</w:t>
      </w:r>
      <w:r w:rsidR="00611E56">
        <w:rPr>
          <w:rFonts w:hint="eastAsia"/>
        </w:rPr>
        <w:t>となる</w:t>
      </w:r>
      <w:r>
        <w:rPr>
          <w:rFonts w:hint="eastAsia"/>
        </w:rPr>
        <w:t>。</w:t>
      </w:r>
    </w:p>
    <w:p w:rsidR="00484697" w:rsidRPr="00E534C1" w:rsidRDefault="000C7C05" w:rsidP="00147C8A">
      <w:pPr>
        <w:ind w:leftChars="200" w:left="480"/>
      </w:pPr>
      <w:r>
        <w:rPr>
          <w:rFonts w:hint="eastAsia"/>
        </w:rPr>
        <w:t>ア．洪水による浸水発生後</w:t>
      </w:r>
    </w:p>
    <w:p w:rsidR="00484697" w:rsidRPr="00E534C1" w:rsidRDefault="000C7C05" w:rsidP="00147C8A">
      <w:pPr>
        <w:ind w:leftChars="300" w:left="720"/>
      </w:pPr>
      <w:r w:rsidRPr="00147C8A">
        <w:rPr>
          <w:rFonts w:hint="eastAsia"/>
        </w:rPr>
        <w:t xml:space="preserve">　</w:t>
      </w:r>
      <w:r w:rsidR="00484697" w:rsidRPr="00147C8A">
        <w:rPr>
          <w:rFonts w:hint="eastAsia"/>
        </w:rPr>
        <w:t>街のなかが浸水すると、マンホールの蓋が空いて</w:t>
      </w:r>
      <w:r w:rsidR="00611E56" w:rsidRPr="00147C8A">
        <w:rPr>
          <w:rFonts w:hint="eastAsia"/>
        </w:rPr>
        <w:t>いてもわからないため</w:t>
      </w:r>
      <w:r w:rsidR="00484697" w:rsidRPr="00147C8A">
        <w:rPr>
          <w:rFonts w:hint="eastAsia"/>
        </w:rPr>
        <w:t>、</w:t>
      </w:r>
      <w:r w:rsidR="00484697" w:rsidRPr="00E534C1">
        <w:rPr>
          <w:rFonts w:hint="eastAsia"/>
        </w:rPr>
        <w:t>不用意に歩くと下水に落ちてしまう</w:t>
      </w:r>
      <w:r w:rsidR="00611E56">
        <w:rPr>
          <w:rFonts w:hint="eastAsia"/>
        </w:rPr>
        <w:t>等の危険もある。</w:t>
      </w:r>
      <w:r w:rsidR="00484697" w:rsidRPr="00E534C1">
        <w:rPr>
          <w:rFonts w:hint="eastAsia"/>
        </w:rPr>
        <w:t>浸水後に施設外に避難をすることは</w:t>
      </w:r>
      <w:r w:rsidR="00611E56">
        <w:rPr>
          <w:rFonts w:hint="eastAsia"/>
        </w:rPr>
        <w:t>原則として</w:t>
      </w:r>
      <w:r w:rsidR="00484697" w:rsidRPr="00E534C1">
        <w:rPr>
          <w:rFonts w:hint="eastAsia"/>
        </w:rPr>
        <w:t>控えること。どうしても浸水した街のなかを歩く必要がある時</w:t>
      </w:r>
      <w:r w:rsidR="00611E56">
        <w:rPr>
          <w:rFonts w:hint="eastAsia"/>
        </w:rPr>
        <w:t>には、子どもは抱きかかえて、長い棒で地面を確認しながら歩く等対応</w:t>
      </w:r>
      <w:r w:rsidR="00484697" w:rsidRPr="00E534C1">
        <w:rPr>
          <w:rFonts w:hint="eastAsia"/>
        </w:rPr>
        <w:t>する。</w:t>
      </w:r>
    </w:p>
    <w:p w:rsidR="00484697" w:rsidRPr="00E534C1" w:rsidRDefault="000C7C05" w:rsidP="00147C8A">
      <w:pPr>
        <w:ind w:leftChars="200" w:left="480"/>
      </w:pPr>
      <w:r>
        <w:rPr>
          <w:rFonts w:hint="eastAsia"/>
        </w:rPr>
        <w:t>イ．土砂災害の恐れがある場合</w:t>
      </w:r>
    </w:p>
    <w:p w:rsidR="00484697" w:rsidRPr="00E534C1" w:rsidRDefault="000C7C05" w:rsidP="00147C8A">
      <w:pPr>
        <w:ind w:leftChars="300" w:left="720"/>
      </w:pPr>
      <w:r w:rsidRPr="00147C8A">
        <w:rPr>
          <w:rFonts w:hint="eastAsia"/>
        </w:rPr>
        <w:t xml:space="preserve">　</w:t>
      </w:r>
      <w:r w:rsidR="00484697" w:rsidRPr="00147C8A">
        <w:rPr>
          <w:rFonts w:hint="eastAsia"/>
        </w:rPr>
        <w:t>土砂崩れで道路が</w:t>
      </w:r>
      <w:r w:rsidR="00040011" w:rsidRPr="00147C8A">
        <w:rPr>
          <w:rFonts w:hint="eastAsia"/>
        </w:rPr>
        <w:t>ふさがれる場合など、車での避難が困難になる場合もあ</w:t>
      </w:r>
      <w:r w:rsidR="00040011">
        <w:rPr>
          <w:rFonts w:hint="eastAsia"/>
        </w:rPr>
        <w:t>るため、八王子市</w:t>
      </w:r>
      <w:r w:rsidR="00484697" w:rsidRPr="00E534C1">
        <w:rPr>
          <w:rFonts w:hint="eastAsia"/>
        </w:rPr>
        <w:t>からの情報や、テレビ、ラジオ等の報道から、がけ崩</w:t>
      </w:r>
      <w:r w:rsidR="00DF1CE1">
        <w:rPr>
          <w:rFonts w:hint="eastAsia"/>
        </w:rPr>
        <w:t>れ等で通行できない場所や冠水した道路等の場所を把握し、最適な</w:t>
      </w:r>
      <w:r w:rsidR="00484697" w:rsidRPr="00E534C1">
        <w:rPr>
          <w:rFonts w:hint="eastAsia"/>
        </w:rPr>
        <w:t>経路</w:t>
      </w:r>
      <w:r w:rsidR="00DF1CE1">
        <w:rPr>
          <w:rFonts w:hint="eastAsia"/>
        </w:rPr>
        <w:t>で避難</w:t>
      </w:r>
      <w:r w:rsidR="00484697" w:rsidRPr="00E534C1">
        <w:rPr>
          <w:rFonts w:hint="eastAsia"/>
        </w:rPr>
        <w:t>する。</w:t>
      </w:r>
    </w:p>
    <w:p w:rsidR="00484697" w:rsidRPr="00E534C1" w:rsidRDefault="00484697" w:rsidP="00BA5506"/>
    <w:p w:rsidR="000C7C05" w:rsidRDefault="000C7C05" w:rsidP="00BA5506">
      <w:r>
        <w:br w:type="page"/>
      </w:r>
    </w:p>
    <w:p w:rsidR="00484697" w:rsidRPr="009B3067" w:rsidRDefault="00F41777" w:rsidP="00BA5506">
      <w:pPr>
        <w:pStyle w:val="1"/>
      </w:pPr>
      <w:bookmarkStart w:id="7" w:name="_Toc19108449"/>
      <w:r w:rsidRPr="009B3067">
        <w:rPr>
          <w:rFonts w:hint="eastAsia"/>
        </w:rPr>
        <w:lastRenderedPageBreak/>
        <w:t>第２章</w:t>
      </w:r>
      <w:r w:rsidR="009B3067">
        <w:rPr>
          <w:rFonts w:hint="eastAsia"/>
        </w:rPr>
        <w:t xml:space="preserve">　</w:t>
      </w:r>
      <w:r w:rsidRPr="009B3067">
        <w:rPr>
          <w:rFonts w:hint="eastAsia"/>
        </w:rPr>
        <w:t>避難確保計画</w:t>
      </w:r>
      <w:bookmarkEnd w:id="7"/>
    </w:p>
    <w:p w:rsidR="007F7CC5" w:rsidRDefault="00176E6A" w:rsidP="00BA5506">
      <w:pPr>
        <w:pStyle w:val="2"/>
      </w:pPr>
      <w:bookmarkStart w:id="8" w:name="_Toc19108450"/>
      <w:r>
        <w:rPr>
          <w:rFonts w:hint="eastAsia"/>
        </w:rPr>
        <w:t>１．</w:t>
      </w:r>
      <w:r w:rsidR="007F7CC5" w:rsidRPr="00176E6A">
        <w:rPr>
          <w:rFonts w:hint="eastAsia"/>
        </w:rPr>
        <w:t>計画の目的</w:t>
      </w:r>
      <w:bookmarkEnd w:id="8"/>
      <w:r w:rsidR="008B436B" w:rsidRPr="00176E6A">
        <w:rPr>
          <w:rFonts w:hint="eastAsia"/>
        </w:rPr>
        <w:t xml:space="preserve">　</w:t>
      </w:r>
    </w:p>
    <w:p w:rsidR="00FE1F0E" w:rsidRPr="007000C8" w:rsidRDefault="002E3976" w:rsidP="00FE1F0E">
      <w:r>
        <w:rPr>
          <w:rFonts w:hint="eastAsia"/>
        </w:rPr>
        <w:t xml:space="preserve">　⑴　</w:t>
      </w:r>
      <w:r w:rsidR="00FE1F0E" w:rsidRPr="007000C8">
        <w:rPr>
          <w:rFonts w:hint="eastAsia"/>
        </w:rPr>
        <w:t>避難確保計画の目的</w:t>
      </w:r>
    </w:p>
    <w:p w:rsidR="007F7CC5" w:rsidRPr="007000C8" w:rsidRDefault="00147C8A" w:rsidP="00147C8A">
      <w:pPr>
        <w:ind w:leftChars="200" w:left="480"/>
      </w:pPr>
      <w:r>
        <w:rPr>
          <w:rFonts w:hint="eastAsia"/>
        </w:rPr>
        <w:t xml:space="preserve">　</w:t>
      </w:r>
      <w:r w:rsidR="007F7CC5" w:rsidRPr="007000C8">
        <w:rPr>
          <w:rFonts w:hint="eastAsia"/>
        </w:rPr>
        <w:t>この計画は、水防法第１５条の３第１項</w:t>
      </w:r>
      <w:r w:rsidR="007B4D27" w:rsidRPr="007000C8">
        <w:rPr>
          <w:rFonts w:hint="eastAsia"/>
        </w:rPr>
        <w:t>及び土砂災害防止法</w:t>
      </w:r>
      <w:r w:rsidR="00DF1CE1" w:rsidRPr="007000C8">
        <w:rPr>
          <w:rFonts w:hint="eastAsia"/>
        </w:rPr>
        <w:t>第</w:t>
      </w:r>
      <w:r w:rsidR="007B4D27" w:rsidRPr="007000C8">
        <w:rPr>
          <w:rFonts w:hint="eastAsia"/>
        </w:rPr>
        <w:t>８条の２に基づき</w:t>
      </w:r>
      <w:r w:rsidR="007F7CC5" w:rsidRPr="007000C8">
        <w:rPr>
          <w:rFonts w:hint="eastAsia"/>
        </w:rPr>
        <w:t>、洪水</w:t>
      </w:r>
      <w:r w:rsidR="007B4D27" w:rsidRPr="007000C8">
        <w:rPr>
          <w:rFonts w:hint="eastAsia"/>
        </w:rPr>
        <w:t>・土砂災害の発生または発生のおそれがある場合に</w:t>
      </w:r>
      <w:r w:rsidR="003A5CCC" w:rsidRPr="007000C8">
        <w:rPr>
          <w:rFonts w:hint="eastAsia"/>
        </w:rPr>
        <w:t>施設利用者の</w:t>
      </w:r>
      <w:r w:rsidR="007F7CC5" w:rsidRPr="007000C8">
        <w:rPr>
          <w:rFonts w:hint="eastAsia"/>
        </w:rPr>
        <w:t>円滑かつ迅速な避難の確保を図ることを目的とする。</w:t>
      </w:r>
    </w:p>
    <w:p w:rsidR="00F41777" w:rsidRPr="007000C8" w:rsidRDefault="002E3976" w:rsidP="00FE1F0E">
      <w:r>
        <w:rPr>
          <w:rFonts w:hint="eastAsia"/>
        </w:rPr>
        <w:t xml:space="preserve">　⑵　</w:t>
      </w:r>
      <w:r w:rsidR="00FE1F0E" w:rsidRPr="007000C8">
        <w:rPr>
          <w:rFonts w:hint="eastAsia"/>
        </w:rPr>
        <w:t>避難確保</w:t>
      </w:r>
      <w:r w:rsidR="007F7CC5" w:rsidRPr="007000C8">
        <w:rPr>
          <w:rFonts w:hint="eastAsia"/>
        </w:rPr>
        <w:t>計画の報告</w:t>
      </w:r>
    </w:p>
    <w:p w:rsidR="00BA5506" w:rsidRPr="007000C8" w:rsidRDefault="00147C8A" w:rsidP="00147C8A">
      <w:pPr>
        <w:ind w:leftChars="200" w:left="480"/>
      </w:pPr>
      <w:r>
        <w:rPr>
          <w:rFonts w:hint="eastAsia"/>
        </w:rPr>
        <w:t xml:space="preserve">　</w:t>
      </w:r>
      <w:r w:rsidR="007F7CC5" w:rsidRPr="007000C8">
        <w:rPr>
          <w:rFonts w:hint="eastAsia"/>
        </w:rPr>
        <w:t>計画を作成及び必要に応じて見直し・修正をしたときは、水防法第１５条の３第２項</w:t>
      </w:r>
      <w:r w:rsidR="00DF1CE1" w:rsidRPr="007000C8">
        <w:rPr>
          <w:rFonts w:hint="eastAsia"/>
        </w:rPr>
        <w:t>及び土砂災害防止法第８条の２</w:t>
      </w:r>
      <w:r w:rsidR="007F7CC5" w:rsidRPr="007000C8">
        <w:rPr>
          <w:rFonts w:hint="eastAsia"/>
        </w:rPr>
        <w:t>に基づき、遅滞なく当該計画を市長へ報告する。</w:t>
      </w:r>
    </w:p>
    <w:p w:rsidR="00BE3CD7" w:rsidRPr="007000C8" w:rsidRDefault="002E3976" w:rsidP="00BA5506">
      <w:r>
        <w:rPr>
          <w:rFonts w:hint="eastAsia"/>
        </w:rPr>
        <w:t xml:space="preserve">　⑶　</w:t>
      </w:r>
      <w:r w:rsidR="007F7CC5" w:rsidRPr="007000C8">
        <w:rPr>
          <w:rFonts w:hint="eastAsia"/>
        </w:rPr>
        <w:t>計画の適用範囲</w:t>
      </w:r>
    </w:p>
    <w:p w:rsidR="00F41777" w:rsidRDefault="00147C8A" w:rsidP="00147C8A">
      <w:pPr>
        <w:ind w:leftChars="200" w:left="480"/>
      </w:pPr>
      <w:r>
        <w:rPr>
          <w:rFonts w:hint="eastAsia"/>
        </w:rPr>
        <w:t xml:space="preserve">　</w:t>
      </w:r>
      <w:r w:rsidR="007F7CC5" w:rsidRPr="007000C8">
        <w:rPr>
          <w:rFonts w:hint="eastAsia"/>
        </w:rPr>
        <w:t>この計画は、本施設に勤務又は利用す</w:t>
      </w:r>
      <w:r w:rsidR="007F7CC5" w:rsidRPr="00E534C1">
        <w:rPr>
          <w:rFonts w:hint="eastAsia"/>
        </w:rPr>
        <w:t>る全ての者に適用するものとする。</w:t>
      </w:r>
    </w:p>
    <w:p w:rsidR="00906D5A" w:rsidRPr="00E534C1" w:rsidRDefault="00906D5A" w:rsidP="00BE3CD7">
      <w:pPr>
        <w:ind w:leftChars="354" w:left="850"/>
      </w:pPr>
    </w:p>
    <w:p w:rsidR="007F7CC5" w:rsidRPr="00611E56" w:rsidRDefault="007F7CC5" w:rsidP="00BA5506">
      <w:pPr>
        <w:rPr>
          <w:b/>
          <w:sz w:val="32"/>
        </w:rPr>
      </w:pPr>
      <w:r w:rsidRPr="00611E56">
        <w:rPr>
          <w:rFonts w:hint="eastAsia"/>
          <w:b/>
          <w:sz w:val="32"/>
        </w:rPr>
        <w:t>【施設の状況】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9D6F70" w:rsidRPr="00E534C1" w:rsidTr="00040011">
        <w:trPr>
          <w:trHeight w:val="567"/>
        </w:trPr>
        <w:tc>
          <w:tcPr>
            <w:tcW w:w="4020" w:type="dxa"/>
            <w:gridSpan w:val="4"/>
            <w:tcBorders>
              <w:top w:val="single" w:sz="12" w:space="0" w:color="auto"/>
              <w:left w:val="single" w:sz="12" w:space="0" w:color="auto"/>
              <w:bottom w:val="single" w:sz="12" w:space="0" w:color="auto"/>
              <w:right w:val="single" w:sz="12" w:space="0" w:color="auto"/>
            </w:tcBorders>
            <w:shd w:val="clear" w:color="auto" w:fill="auto"/>
          </w:tcPr>
          <w:p w:rsidR="009D6F70" w:rsidRPr="000150A4" w:rsidRDefault="009D6F70"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木造　　・　　非木造</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auto"/>
          </w:tcPr>
          <w:p w:rsidR="009D6F70" w:rsidRPr="000150A4" w:rsidRDefault="009D6F70"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建物階数（使用階）　　　　階</w:t>
            </w:r>
          </w:p>
        </w:tc>
      </w:tr>
      <w:tr w:rsidR="007F7CC5" w:rsidRPr="00E534C1" w:rsidTr="00040011">
        <w:trPr>
          <w:trHeight w:val="567"/>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F7CC5" w:rsidRPr="000150A4" w:rsidRDefault="007F7CC5"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人　　　　数</w:t>
            </w:r>
          </w:p>
        </w:tc>
      </w:tr>
      <w:tr w:rsidR="007F7CC5" w:rsidRPr="00E534C1" w:rsidTr="007000C8">
        <w:trPr>
          <w:trHeight w:val="585"/>
        </w:trPr>
        <w:tc>
          <w:tcPr>
            <w:tcW w:w="40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F7CC5" w:rsidRPr="000150A4" w:rsidRDefault="008857B1"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開館日</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F7CC5" w:rsidRPr="000150A4" w:rsidRDefault="008857B1"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閉館日</w:t>
            </w:r>
          </w:p>
        </w:tc>
      </w:tr>
      <w:tr w:rsidR="007F7CC5" w:rsidRPr="00E534C1" w:rsidTr="00040011">
        <w:trPr>
          <w:trHeight w:val="567"/>
        </w:trPr>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7F7CC5" w:rsidRPr="000150A4" w:rsidRDefault="00126415" w:rsidP="00040011">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sidR="007F7CC5" w:rsidRPr="000150A4">
              <w:rPr>
                <w:rFonts w:ascii="HG丸ｺﾞｼｯｸM-PRO" w:eastAsia="HG丸ｺﾞｼｯｸM-PRO" w:hAnsi="HG丸ｺﾞｼｯｸM-PRO" w:hint="eastAsia"/>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7F7CC5" w:rsidRPr="000150A4" w:rsidRDefault="007F7CC5"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7F7CC5" w:rsidRPr="000150A4" w:rsidRDefault="00126415" w:rsidP="00040011">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sidR="007F7CC5" w:rsidRPr="000150A4">
              <w:rPr>
                <w:rFonts w:ascii="HG丸ｺﾞｼｯｸM-PRO" w:eastAsia="HG丸ｺﾞｼｯｸM-PRO" w:hAnsi="HG丸ｺﾞｼｯｸM-PRO" w:hint="eastAsia"/>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auto"/>
          </w:tcPr>
          <w:p w:rsidR="007F7CC5" w:rsidRPr="000150A4" w:rsidRDefault="007F7CC5"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施設職員</w:t>
            </w:r>
          </w:p>
        </w:tc>
      </w:tr>
      <w:tr w:rsidR="009A18BB" w:rsidRPr="00E534C1" w:rsidTr="00040011">
        <w:trPr>
          <w:trHeight w:val="567"/>
        </w:trPr>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A18BB" w:rsidRPr="000150A4" w:rsidRDefault="009A18BB"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●～●時（昼）</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rsidR="009A18BB" w:rsidRPr="000150A4" w:rsidRDefault="009A18BB"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rsidR="009A18BB" w:rsidRPr="000150A4" w:rsidRDefault="009A18BB"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休日</w:t>
            </w:r>
          </w:p>
        </w:tc>
      </w:tr>
      <w:tr w:rsidR="007F7CC5" w:rsidRPr="00E534C1" w:rsidTr="007000C8">
        <w:trPr>
          <w:trHeight w:val="331"/>
        </w:trPr>
        <w:tc>
          <w:tcPr>
            <w:tcW w:w="1491" w:type="dxa"/>
            <w:tcBorders>
              <w:top w:val="single" w:sz="12" w:space="0" w:color="auto"/>
              <w:left w:val="single" w:sz="12" w:space="0" w:color="auto"/>
              <w:bottom w:val="single" w:sz="12" w:space="0" w:color="auto"/>
              <w:right w:val="nil"/>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p>
          <w:p w:rsidR="009A18BB" w:rsidRPr="000150A4" w:rsidRDefault="009A18BB" w:rsidP="007000C8">
            <w:pPr>
              <w:jc w:val="center"/>
              <w:rPr>
                <w:rFonts w:ascii="HG丸ｺﾞｼｯｸM-PRO" w:eastAsia="HG丸ｺﾞｼｯｸM-PRO" w:hAnsi="HG丸ｺﾞｼｯｸM-PRO"/>
              </w:rPr>
            </w:pPr>
          </w:p>
        </w:tc>
        <w:tc>
          <w:tcPr>
            <w:tcW w:w="519" w:type="dxa"/>
            <w:tcBorders>
              <w:top w:val="single" w:sz="12" w:space="0" w:color="auto"/>
              <w:left w:val="nil"/>
              <w:bottom w:val="single" w:sz="12" w:space="0" w:color="auto"/>
              <w:right w:val="single" w:sz="12" w:space="0" w:color="auto"/>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名</w:t>
            </w:r>
          </w:p>
        </w:tc>
        <w:tc>
          <w:tcPr>
            <w:tcW w:w="1465" w:type="dxa"/>
            <w:tcBorders>
              <w:top w:val="single" w:sz="12" w:space="0" w:color="auto"/>
              <w:left w:val="single" w:sz="12" w:space="0" w:color="auto"/>
              <w:bottom w:val="single" w:sz="12" w:space="0" w:color="auto"/>
              <w:right w:val="nil"/>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p>
          <w:p w:rsidR="009A18BB" w:rsidRPr="000150A4" w:rsidRDefault="009A18BB" w:rsidP="007000C8">
            <w:pPr>
              <w:jc w:val="center"/>
              <w:rPr>
                <w:rFonts w:ascii="HG丸ｺﾞｼｯｸM-PRO" w:eastAsia="HG丸ｺﾞｼｯｸM-PRO" w:hAnsi="HG丸ｺﾞｼｯｸM-PRO"/>
              </w:rPr>
            </w:pPr>
          </w:p>
        </w:tc>
        <w:tc>
          <w:tcPr>
            <w:tcW w:w="545" w:type="dxa"/>
            <w:tcBorders>
              <w:top w:val="single" w:sz="12" w:space="0" w:color="auto"/>
              <w:left w:val="nil"/>
              <w:bottom w:val="single" w:sz="12" w:space="0" w:color="auto"/>
              <w:right w:val="single" w:sz="12" w:space="0" w:color="auto"/>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名</w:t>
            </w:r>
          </w:p>
        </w:tc>
        <w:tc>
          <w:tcPr>
            <w:tcW w:w="2010" w:type="dxa"/>
            <w:gridSpan w:val="2"/>
            <w:vMerge/>
            <w:tcBorders>
              <w:top w:val="nil"/>
              <w:left w:val="single" w:sz="12" w:space="0" w:color="auto"/>
              <w:bottom w:val="nil"/>
              <w:right w:val="single" w:sz="12" w:space="0" w:color="auto"/>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p>
        </w:tc>
        <w:tc>
          <w:tcPr>
            <w:tcW w:w="2010" w:type="dxa"/>
            <w:gridSpan w:val="2"/>
            <w:vMerge/>
            <w:tcBorders>
              <w:top w:val="nil"/>
              <w:left w:val="single" w:sz="12" w:space="0" w:color="auto"/>
              <w:bottom w:val="nil"/>
              <w:right w:val="single" w:sz="12" w:space="0" w:color="auto"/>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p>
        </w:tc>
      </w:tr>
      <w:tr w:rsidR="009A18BB" w:rsidRPr="00E534C1" w:rsidTr="00040011">
        <w:trPr>
          <w:trHeight w:val="567"/>
        </w:trPr>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A18BB" w:rsidRPr="000150A4" w:rsidRDefault="009A18BB" w:rsidP="00040011">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●～●時（夜）</w:t>
            </w:r>
          </w:p>
        </w:tc>
        <w:tc>
          <w:tcPr>
            <w:tcW w:w="1519" w:type="dxa"/>
            <w:vMerge w:val="restart"/>
            <w:tcBorders>
              <w:top w:val="nil"/>
              <w:left w:val="single" w:sz="12" w:space="0" w:color="auto"/>
              <w:bottom w:val="nil"/>
              <w:right w:val="nil"/>
            </w:tcBorders>
            <w:shd w:val="clear" w:color="auto" w:fill="auto"/>
            <w:vAlign w:val="center"/>
          </w:tcPr>
          <w:p w:rsidR="009A18BB" w:rsidRPr="000150A4" w:rsidRDefault="009A18BB" w:rsidP="007000C8">
            <w:pPr>
              <w:jc w:val="center"/>
              <w:rPr>
                <w:rFonts w:ascii="HG丸ｺﾞｼｯｸM-PRO" w:eastAsia="HG丸ｺﾞｼｯｸM-PRO" w:hAnsi="HG丸ｺﾞｼｯｸM-PRO"/>
              </w:rPr>
            </w:pPr>
          </w:p>
        </w:tc>
        <w:tc>
          <w:tcPr>
            <w:tcW w:w="491" w:type="dxa"/>
            <w:vMerge w:val="restart"/>
            <w:tcBorders>
              <w:top w:val="nil"/>
              <w:left w:val="nil"/>
              <w:bottom w:val="nil"/>
              <w:right w:val="single" w:sz="12" w:space="0" w:color="auto"/>
            </w:tcBorders>
            <w:shd w:val="clear" w:color="auto" w:fill="auto"/>
            <w:vAlign w:val="center"/>
          </w:tcPr>
          <w:p w:rsidR="009A18BB" w:rsidRPr="000150A4" w:rsidRDefault="009A18BB"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名</w:t>
            </w:r>
          </w:p>
        </w:tc>
        <w:tc>
          <w:tcPr>
            <w:tcW w:w="1556" w:type="dxa"/>
            <w:vMerge w:val="restart"/>
            <w:tcBorders>
              <w:top w:val="nil"/>
              <w:left w:val="single" w:sz="12" w:space="0" w:color="auto"/>
              <w:bottom w:val="nil"/>
              <w:right w:val="nil"/>
            </w:tcBorders>
            <w:shd w:val="clear" w:color="auto" w:fill="auto"/>
            <w:vAlign w:val="center"/>
          </w:tcPr>
          <w:p w:rsidR="009A18BB" w:rsidRPr="000150A4" w:rsidRDefault="009A18BB" w:rsidP="007000C8">
            <w:pPr>
              <w:jc w:val="center"/>
              <w:rPr>
                <w:rFonts w:ascii="HG丸ｺﾞｼｯｸM-PRO" w:eastAsia="HG丸ｺﾞｼｯｸM-PRO" w:hAnsi="HG丸ｺﾞｼｯｸM-PRO"/>
              </w:rPr>
            </w:pPr>
          </w:p>
        </w:tc>
        <w:tc>
          <w:tcPr>
            <w:tcW w:w="454" w:type="dxa"/>
            <w:vMerge w:val="restart"/>
            <w:tcBorders>
              <w:top w:val="nil"/>
              <w:left w:val="nil"/>
              <w:bottom w:val="nil"/>
              <w:right w:val="single" w:sz="12" w:space="0" w:color="auto"/>
            </w:tcBorders>
            <w:shd w:val="clear" w:color="auto" w:fill="auto"/>
            <w:vAlign w:val="center"/>
          </w:tcPr>
          <w:p w:rsidR="009A18BB" w:rsidRPr="000150A4" w:rsidRDefault="009A18BB"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名</w:t>
            </w:r>
          </w:p>
        </w:tc>
      </w:tr>
      <w:tr w:rsidR="007F7CC5" w:rsidRPr="00E534C1" w:rsidTr="007000C8">
        <w:trPr>
          <w:trHeight w:val="501"/>
        </w:trPr>
        <w:tc>
          <w:tcPr>
            <w:tcW w:w="1491" w:type="dxa"/>
            <w:tcBorders>
              <w:top w:val="single" w:sz="12" w:space="0" w:color="auto"/>
              <w:left w:val="single" w:sz="12" w:space="0" w:color="auto"/>
              <w:bottom w:val="single" w:sz="12" w:space="0" w:color="auto"/>
              <w:right w:val="nil"/>
            </w:tcBorders>
            <w:shd w:val="clear" w:color="auto" w:fill="auto"/>
            <w:vAlign w:val="center"/>
          </w:tcPr>
          <w:p w:rsidR="007F7CC5" w:rsidRPr="00E534C1" w:rsidRDefault="007F7CC5" w:rsidP="007000C8">
            <w:pPr>
              <w:jc w:val="center"/>
            </w:pPr>
          </w:p>
          <w:p w:rsidR="009A18BB" w:rsidRPr="00E534C1" w:rsidRDefault="009A18BB" w:rsidP="007000C8">
            <w:pPr>
              <w:jc w:val="center"/>
            </w:pPr>
          </w:p>
        </w:tc>
        <w:tc>
          <w:tcPr>
            <w:tcW w:w="519" w:type="dxa"/>
            <w:tcBorders>
              <w:top w:val="single" w:sz="12" w:space="0" w:color="auto"/>
              <w:left w:val="nil"/>
              <w:bottom w:val="single" w:sz="12" w:space="0" w:color="auto"/>
              <w:right w:val="single" w:sz="12" w:space="0" w:color="auto"/>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名</w:t>
            </w:r>
          </w:p>
        </w:tc>
        <w:tc>
          <w:tcPr>
            <w:tcW w:w="1465" w:type="dxa"/>
            <w:tcBorders>
              <w:top w:val="single" w:sz="12" w:space="0" w:color="auto"/>
              <w:left w:val="single" w:sz="12" w:space="0" w:color="auto"/>
              <w:bottom w:val="single" w:sz="12" w:space="0" w:color="auto"/>
              <w:right w:val="nil"/>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p>
          <w:p w:rsidR="009A18BB" w:rsidRPr="000150A4" w:rsidRDefault="009A18BB" w:rsidP="007000C8">
            <w:pPr>
              <w:jc w:val="center"/>
              <w:rPr>
                <w:rFonts w:ascii="HG丸ｺﾞｼｯｸM-PRO" w:eastAsia="HG丸ｺﾞｼｯｸM-PRO" w:hAnsi="HG丸ｺﾞｼｯｸM-PRO"/>
              </w:rPr>
            </w:pPr>
          </w:p>
        </w:tc>
        <w:tc>
          <w:tcPr>
            <w:tcW w:w="545" w:type="dxa"/>
            <w:tcBorders>
              <w:top w:val="single" w:sz="12" w:space="0" w:color="auto"/>
              <w:left w:val="nil"/>
              <w:bottom w:val="single" w:sz="12" w:space="0" w:color="auto"/>
              <w:right w:val="single" w:sz="12" w:space="0" w:color="auto"/>
            </w:tcBorders>
            <w:shd w:val="clear" w:color="auto" w:fill="auto"/>
            <w:vAlign w:val="center"/>
          </w:tcPr>
          <w:p w:rsidR="007F7CC5" w:rsidRPr="000150A4" w:rsidRDefault="007F7CC5" w:rsidP="007000C8">
            <w:pPr>
              <w:jc w:val="center"/>
              <w:rPr>
                <w:rFonts w:ascii="HG丸ｺﾞｼｯｸM-PRO" w:eastAsia="HG丸ｺﾞｼｯｸM-PRO" w:hAnsi="HG丸ｺﾞｼｯｸM-PRO"/>
              </w:rPr>
            </w:pPr>
            <w:r w:rsidRPr="000150A4">
              <w:rPr>
                <w:rFonts w:ascii="HG丸ｺﾞｼｯｸM-PRO" w:eastAsia="HG丸ｺﾞｼｯｸM-PRO" w:hAnsi="HG丸ｺﾞｼｯｸM-PRO" w:hint="eastAsia"/>
              </w:rPr>
              <w:t>名</w:t>
            </w:r>
          </w:p>
        </w:tc>
        <w:tc>
          <w:tcPr>
            <w:tcW w:w="1519" w:type="dxa"/>
            <w:vMerge/>
            <w:tcBorders>
              <w:top w:val="nil"/>
              <w:left w:val="single" w:sz="12" w:space="0" w:color="auto"/>
              <w:bottom w:val="single" w:sz="12" w:space="0" w:color="auto"/>
              <w:right w:val="nil"/>
            </w:tcBorders>
            <w:shd w:val="clear" w:color="auto" w:fill="auto"/>
            <w:vAlign w:val="center"/>
          </w:tcPr>
          <w:p w:rsidR="007F7CC5" w:rsidRPr="00E534C1" w:rsidRDefault="007F7CC5" w:rsidP="007000C8">
            <w:pPr>
              <w:jc w:val="center"/>
            </w:pPr>
          </w:p>
        </w:tc>
        <w:tc>
          <w:tcPr>
            <w:tcW w:w="491" w:type="dxa"/>
            <w:vMerge/>
            <w:tcBorders>
              <w:top w:val="nil"/>
              <w:left w:val="nil"/>
              <w:bottom w:val="single" w:sz="12" w:space="0" w:color="auto"/>
              <w:right w:val="single" w:sz="12" w:space="0" w:color="auto"/>
            </w:tcBorders>
            <w:shd w:val="clear" w:color="auto" w:fill="auto"/>
            <w:vAlign w:val="center"/>
          </w:tcPr>
          <w:p w:rsidR="007F7CC5" w:rsidRPr="00E534C1" w:rsidRDefault="007F7CC5" w:rsidP="007000C8">
            <w:pPr>
              <w:jc w:val="center"/>
            </w:pPr>
          </w:p>
        </w:tc>
        <w:tc>
          <w:tcPr>
            <w:tcW w:w="1556" w:type="dxa"/>
            <w:vMerge/>
            <w:tcBorders>
              <w:top w:val="nil"/>
              <w:left w:val="single" w:sz="12" w:space="0" w:color="auto"/>
              <w:bottom w:val="single" w:sz="12" w:space="0" w:color="auto"/>
              <w:right w:val="nil"/>
            </w:tcBorders>
            <w:shd w:val="clear" w:color="auto" w:fill="auto"/>
            <w:vAlign w:val="center"/>
          </w:tcPr>
          <w:p w:rsidR="007F7CC5" w:rsidRPr="00E534C1" w:rsidRDefault="007F7CC5" w:rsidP="007000C8">
            <w:pPr>
              <w:jc w:val="center"/>
            </w:pPr>
          </w:p>
        </w:tc>
        <w:tc>
          <w:tcPr>
            <w:tcW w:w="454" w:type="dxa"/>
            <w:vMerge/>
            <w:tcBorders>
              <w:top w:val="nil"/>
              <w:left w:val="nil"/>
              <w:bottom w:val="single" w:sz="12" w:space="0" w:color="auto"/>
              <w:right w:val="single" w:sz="12" w:space="0" w:color="auto"/>
            </w:tcBorders>
            <w:shd w:val="clear" w:color="auto" w:fill="auto"/>
            <w:vAlign w:val="center"/>
          </w:tcPr>
          <w:p w:rsidR="007F7CC5" w:rsidRPr="00E534C1" w:rsidRDefault="007F7CC5" w:rsidP="007000C8">
            <w:pPr>
              <w:jc w:val="center"/>
            </w:pPr>
          </w:p>
        </w:tc>
      </w:tr>
    </w:tbl>
    <w:p w:rsidR="008857B1" w:rsidRPr="00E534C1" w:rsidRDefault="008857B1" w:rsidP="00BA5506"/>
    <w:p w:rsidR="007F7CC5" w:rsidRPr="00E534C1" w:rsidRDefault="007F7CC5" w:rsidP="00BA5506"/>
    <w:p w:rsidR="00833202" w:rsidRDefault="00176E6A" w:rsidP="00BA5506">
      <w:r>
        <w:br w:type="page"/>
      </w:r>
    </w:p>
    <w:p w:rsidR="007F7CC5" w:rsidRPr="00176E6A" w:rsidRDefault="00FE1F0E" w:rsidP="00BA5506">
      <w:pPr>
        <w:pStyle w:val="2"/>
      </w:pPr>
      <w:bookmarkStart w:id="9" w:name="_Toc19108451"/>
      <w:r>
        <w:rPr>
          <w:rFonts w:hint="eastAsia"/>
        </w:rPr>
        <w:lastRenderedPageBreak/>
        <w:t>２</w:t>
      </w:r>
      <w:r w:rsidR="00176E6A">
        <w:rPr>
          <w:rFonts w:hint="eastAsia"/>
        </w:rPr>
        <w:t>．</w:t>
      </w:r>
      <w:r w:rsidR="007F7CC5" w:rsidRPr="00176E6A">
        <w:rPr>
          <w:rFonts w:hint="eastAsia"/>
        </w:rPr>
        <w:t>防災体制</w:t>
      </w:r>
      <w:bookmarkEnd w:id="9"/>
    </w:p>
    <w:p w:rsidR="00833202" w:rsidRDefault="00147C8A" w:rsidP="00BA5506">
      <w:r>
        <w:rPr>
          <w:rFonts w:hint="eastAsia"/>
        </w:rPr>
        <w:t xml:space="preserve">　</w:t>
      </w:r>
      <w:r w:rsidR="007F7CC5" w:rsidRPr="00E534C1">
        <w:rPr>
          <w:rFonts w:hint="eastAsia"/>
        </w:rPr>
        <w:t>連絡体制及び対策本部は、以下のとおり設置する。</w:t>
      </w:r>
    </w:p>
    <w:p w:rsidR="007F7CC5" w:rsidRPr="00611E56" w:rsidRDefault="007F7CC5" w:rsidP="00BA5506">
      <w:pPr>
        <w:rPr>
          <w:b/>
        </w:rPr>
      </w:pPr>
      <w:r w:rsidRPr="00611E56">
        <w:rPr>
          <w:rFonts w:hint="eastAsia"/>
          <w:b/>
          <w:sz w:val="32"/>
        </w:rPr>
        <w:t>【防災体制確立の判断時期及び役割分担】</w:t>
      </w:r>
    </w:p>
    <w:p w:rsidR="007F7CC5" w:rsidRPr="00E534C1" w:rsidRDefault="001B6FAD" w:rsidP="00BA5506">
      <w:r>
        <w:rPr>
          <w:noProof/>
        </w:rPr>
        <mc:AlternateContent>
          <mc:Choice Requires="wps">
            <w:drawing>
              <wp:anchor distT="0" distB="0" distL="114300" distR="114300" simplePos="0" relativeHeight="251675136" behindDoc="0" locked="0" layoutInCell="1" allowOverlap="1" wp14:anchorId="76B1B42D" wp14:editId="1A5A2C12">
                <wp:simplePos x="0" y="0"/>
                <wp:positionH relativeFrom="column">
                  <wp:posOffset>-70485</wp:posOffset>
                </wp:positionH>
                <wp:positionV relativeFrom="paragraph">
                  <wp:posOffset>51435</wp:posOffset>
                </wp:positionV>
                <wp:extent cx="1223645" cy="539750"/>
                <wp:effectExtent l="19050" t="19050" r="14605" b="12700"/>
                <wp:wrapNone/>
                <wp:docPr id="2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39750"/>
                        </a:xfrm>
                        <a:prstGeom prst="rect">
                          <a:avLst/>
                        </a:prstGeom>
                        <a:solidFill>
                          <a:schemeClr val="bg1">
                            <a:lumMod val="85000"/>
                          </a:schemeClr>
                        </a:solidFill>
                        <a:ln w="28575">
                          <a:solidFill>
                            <a:srgbClr val="000000"/>
                          </a:solidFill>
                          <a:miter lim="800000"/>
                          <a:headEnd/>
                          <a:tailEnd/>
                        </a:ln>
                      </wps:spPr>
                      <wps:txbx>
                        <w:txbxContent>
                          <w:p w:rsidR="00147C8A" w:rsidRPr="00DF1CE1" w:rsidRDefault="00147C8A" w:rsidP="001B6FAD">
                            <w:pPr>
                              <w:pStyle w:val="Web"/>
                              <w:spacing w:before="163" w:beforeAutospacing="0"/>
                              <w:jc w:val="center"/>
                              <w:rPr>
                                <w:rFonts w:ascii="HG丸ｺﾞｼｯｸM-PRO" w:eastAsia="HG丸ｺﾞｼｯｸM-PRO" w:hAnsi="HG丸ｺﾞｼｯｸM-PRO"/>
                                <w:sz w:val="22"/>
                              </w:rPr>
                            </w:pPr>
                            <w:r w:rsidRPr="00DF1CE1">
                              <w:rPr>
                                <w:rFonts w:ascii="HG丸ｺﾞｼｯｸM-PRO" w:eastAsia="HG丸ｺﾞｼｯｸM-PRO" w:hAnsi="HG丸ｺﾞｼｯｸM-PRO" w:hint="eastAsia"/>
                                <w:sz w:val="28"/>
                              </w:rPr>
                              <w:t>判断時期</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1B42D" id="テキスト ボックス 79" o:spid="_x0000_s1027" type="#_x0000_t202" style="position:absolute;left:0;text-align:left;margin-left:-5.55pt;margin-top:4.05pt;width:96.35pt;height: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" fillcolor="#d8d8d8 [2732]" strokeweight="2.25pt">
                <v:textbox inset="0,,0">
                  <w:txbxContent>
                    <w:p w:rsidR="00147C8A" w:rsidRPr="00DF1CE1" w:rsidRDefault="00147C8A" w:rsidP="001B6FAD">
                      <w:pPr>
                        <w:pStyle w:val="Web"/>
                        <w:spacing w:before="163" w:beforeAutospacing="0"/>
                        <w:jc w:val="center"/>
                        <w:rPr>
                          <w:rFonts w:ascii="HG丸ｺﾞｼｯｸM-PRO" w:eastAsia="HG丸ｺﾞｼｯｸM-PRO" w:hAnsi="HG丸ｺﾞｼｯｸM-PRO"/>
                          <w:sz w:val="22"/>
                        </w:rPr>
                      </w:pPr>
                      <w:r w:rsidRPr="00DF1CE1">
                        <w:rPr>
                          <w:rFonts w:ascii="HG丸ｺﾞｼｯｸM-PRO" w:eastAsia="HG丸ｺﾞｼｯｸM-PRO" w:hAnsi="HG丸ｺﾞｼｯｸM-PRO" w:hint="eastAsia"/>
                          <w:sz w:val="28"/>
                        </w:rPr>
                        <w:t>判断時期</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132494E0" wp14:editId="7D701F7A">
                <wp:simplePos x="0" y="0"/>
                <wp:positionH relativeFrom="column">
                  <wp:posOffset>1195070</wp:posOffset>
                </wp:positionH>
                <wp:positionV relativeFrom="paragraph">
                  <wp:posOffset>51435</wp:posOffset>
                </wp:positionV>
                <wp:extent cx="683895" cy="539750"/>
                <wp:effectExtent l="19050" t="19050" r="20955" b="12700"/>
                <wp:wrapNone/>
                <wp:docPr id="3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539750"/>
                        </a:xfrm>
                        <a:prstGeom prst="rect">
                          <a:avLst/>
                        </a:prstGeom>
                        <a:solidFill>
                          <a:schemeClr val="bg1">
                            <a:lumMod val="85000"/>
                          </a:schemeClr>
                        </a:solidFill>
                        <a:ln w="28575">
                          <a:solidFill>
                            <a:srgbClr val="000000"/>
                          </a:solidFill>
                          <a:miter lim="800000"/>
                          <a:headEnd/>
                          <a:tailEnd/>
                        </a:ln>
                      </wps:spPr>
                      <wps:txbx>
                        <w:txbxContent>
                          <w:p w:rsidR="00147C8A" w:rsidRPr="00DF1CE1" w:rsidRDefault="00147C8A" w:rsidP="001B6FAD">
                            <w:pPr>
                              <w:pStyle w:val="Web"/>
                              <w:spacing w:before="163" w:beforeAutospacing="0"/>
                              <w:jc w:val="center"/>
                              <w:rPr>
                                <w:rFonts w:ascii="HG丸ｺﾞｼｯｸM-PRO" w:eastAsia="HG丸ｺﾞｼｯｸM-PRO" w:hAnsi="HG丸ｺﾞｼｯｸM-PRO"/>
                                <w:sz w:val="28"/>
                              </w:rPr>
                            </w:pPr>
                            <w:r w:rsidRPr="00DF1CE1">
                              <w:rPr>
                                <w:rFonts w:ascii="HG丸ｺﾞｼｯｸM-PRO" w:eastAsia="HG丸ｺﾞｼｯｸM-PRO" w:hAnsi="HG丸ｺﾞｼｯｸM-PRO" w:hint="eastAsia"/>
                                <w:sz w:val="28"/>
                              </w:rPr>
                              <w:t>体　制</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2494E0" id="テキスト ボックス 80" o:spid="_x0000_s1028" type="#_x0000_t202" style="position:absolute;left:0;text-align:left;margin-left:94.1pt;margin-top:4.05pt;width:53.85pt;height: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" fillcolor="#d8d8d8 [2732]" strokeweight="2.25pt">
                <v:textbox inset="0,,0">
                  <w:txbxContent>
                    <w:p w:rsidR="00147C8A" w:rsidRPr="00DF1CE1" w:rsidRDefault="00147C8A" w:rsidP="001B6FAD">
                      <w:pPr>
                        <w:pStyle w:val="Web"/>
                        <w:spacing w:before="163" w:beforeAutospacing="0"/>
                        <w:jc w:val="center"/>
                        <w:rPr>
                          <w:rFonts w:ascii="HG丸ｺﾞｼｯｸM-PRO" w:eastAsia="HG丸ｺﾞｼｯｸM-PRO" w:hAnsi="HG丸ｺﾞｼｯｸM-PRO"/>
                          <w:sz w:val="28"/>
                        </w:rPr>
                      </w:pPr>
                      <w:r w:rsidRPr="00DF1CE1">
                        <w:rPr>
                          <w:rFonts w:ascii="HG丸ｺﾞｼｯｸM-PRO" w:eastAsia="HG丸ｺﾞｼｯｸM-PRO" w:hAnsi="HG丸ｺﾞｼｯｸM-PRO" w:hint="eastAsia"/>
                          <w:sz w:val="28"/>
                        </w:rPr>
                        <w:t>体　制</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DF60EF5" wp14:editId="03A887D4">
                <wp:simplePos x="0" y="0"/>
                <wp:positionH relativeFrom="column">
                  <wp:posOffset>4608195</wp:posOffset>
                </wp:positionH>
                <wp:positionV relativeFrom="paragraph">
                  <wp:posOffset>44450</wp:posOffset>
                </wp:positionV>
                <wp:extent cx="1367790" cy="539750"/>
                <wp:effectExtent l="19050" t="19050" r="22860" b="12700"/>
                <wp:wrapNone/>
                <wp:docPr id="28"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39750"/>
                        </a:xfrm>
                        <a:prstGeom prst="rect">
                          <a:avLst/>
                        </a:prstGeom>
                        <a:solidFill>
                          <a:schemeClr val="bg1">
                            <a:lumMod val="85000"/>
                          </a:schemeClr>
                        </a:solidFill>
                        <a:ln w="28575">
                          <a:solidFill>
                            <a:srgbClr val="000000"/>
                          </a:solidFill>
                          <a:miter lim="800000"/>
                          <a:headEnd/>
                          <a:tailEnd/>
                        </a:ln>
                      </wps:spPr>
                      <wps:txbx>
                        <w:txbxContent>
                          <w:p w:rsidR="00147C8A" w:rsidRPr="00DF1CE1" w:rsidRDefault="00147C8A" w:rsidP="001B6FAD">
                            <w:pPr>
                              <w:pStyle w:val="Web"/>
                              <w:spacing w:before="163" w:beforeAutospacing="0"/>
                              <w:jc w:val="center"/>
                              <w:rPr>
                                <w:rFonts w:ascii="HG丸ｺﾞｼｯｸM-PRO" w:eastAsia="HG丸ｺﾞｼｯｸM-PRO" w:hAnsi="HG丸ｺﾞｼｯｸM-PRO"/>
                                <w:sz w:val="28"/>
                              </w:rPr>
                            </w:pPr>
                            <w:r w:rsidRPr="00DF1CE1">
                              <w:rPr>
                                <w:rFonts w:ascii="HG丸ｺﾞｼｯｸM-PRO" w:eastAsia="HG丸ｺﾞｼｯｸM-PRO" w:hAnsi="HG丸ｺﾞｼｯｸM-PRO" w:hint="eastAsia"/>
                                <w:sz w:val="28"/>
                              </w:rPr>
                              <w:t>対応要員</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F60EF5" id="テキスト ボックス 82" o:spid="_x0000_s1029" type="#_x0000_t202" style="position:absolute;left:0;text-align:left;margin-left:362.85pt;margin-top:3.5pt;width:107.7pt;height: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" fillcolor="#d8d8d8 [2732]" strokeweight="2.25pt">
                <v:textbox inset="0,,0">
                  <w:txbxContent>
                    <w:p w:rsidR="00147C8A" w:rsidRPr="00DF1CE1" w:rsidRDefault="00147C8A" w:rsidP="001B6FAD">
                      <w:pPr>
                        <w:pStyle w:val="Web"/>
                        <w:spacing w:before="163" w:beforeAutospacing="0"/>
                        <w:jc w:val="center"/>
                        <w:rPr>
                          <w:rFonts w:ascii="HG丸ｺﾞｼｯｸM-PRO" w:eastAsia="HG丸ｺﾞｼｯｸM-PRO" w:hAnsi="HG丸ｺﾞｼｯｸM-PRO"/>
                          <w:sz w:val="28"/>
                        </w:rPr>
                      </w:pPr>
                      <w:r w:rsidRPr="00DF1CE1">
                        <w:rPr>
                          <w:rFonts w:ascii="HG丸ｺﾞｼｯｸM-PRO" w:eastAsia="HG丸ｺﾞｼｯｸM-PRO" w:hAnsi="HG丸ｺﾞｼｯｸM-PRO" w:hint="eastAsia"/>
                          <w:sz w:val="28"/>
                        </w:rPr>
                        <w:t>対応要員</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3FC82BD7" wp14:editId="7D46BE0E">
                <wp:simplePos x="0" y="0"/>
                <wp:positionH relativeFrom="column">
                  <wp:posOffset>1938020</wp:posOffset>
                </wp:positionH>
                <wp:positionV relativeFrom="paragraph">
                  <wp:posOffset>44640</wp:posOffset>
                </wp:positionV>
                <wp:extent cx="2627630" cy="539115"/>
                <wp:effectExtent l="19050" t="19050" r="20320" b="13335"/>
                <wp:wrapNone/>
                <wp:docPr id="3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539115"/>
                        </a:xfrm>
                        <a:prstGeom prst="rect">
                          <a:avLst/>
                        </a:prstGeom>
                        <a:solidFill>
                          <a:schemeClr val="bg1">
                            <a:lumMod val="85000"/>
                          </a:schemeClr>
                        </a:solidFill>
                        <a:ln w="28575">
                          <a:solidFill>
                            <a:schemeClr val="tx1"/>
                          </a:solidFill>
                          <a:miter lim="800000"/>
                          <a:headEnd/>
                          <a:tailEnd/>
                        </a:ln>
                      </wps:spPr>
                      <wps:txbx>
                        <w:txbxContent>
                          <w:p w:rsidR="00147C8A" w:rsidRPr="00C90DE9" w:rsidRDefault="00147C8A" w:rsidP="001B6FAD">
                            <w:pPr>
                              <w:pStyle w:val="Web"/>
                              <w:spacing w:before="163" w:beforeAutospacing="0"/>
                              <w:jc w:val="center"/>
                              <w:rPr>
                                <w:rFonts w:ascii="HG丸ｺﾞｼｯｸM-PRO" w:eastAsia="HG丸ｺﾞｼｯｸM-PRO" w:hAnsi="HG丸ｺﾞｼｯｸM-PRO"/>
                                <w:sz w:val="28"/>
                              </w:rPr>
                            </w:pPr>
                            <w:r w:rsidRPr="00C90DE9">
                              <w:rPr>
                                <w:rFonts w:ascii="HG丸ｺﾞｼｯｸM-PRO" w:eastAsia="HG丸ｺﾞｼｯｸM-PRO" w:hAnsi="HG丸ｺﾞｼｯｸM-PRO" w:hint="eastAsia"/>
                                <w:sz w:val="28"/>
                              </w:rPr>
                              <w:t>活動内容</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C82BD7" id="テキスト ボックス 81" o:spid="_x0000_s1030" type="#_x0000_t202" style="position:absolute;left:0;text-align:left;margin-left:152.6pt;margin-top:3.5pt;width:206.9pt;height:4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" fillcolor="#d8d8d8 [2732]" strokecolor="black [3213]" strokeweight="2.25pt">
                <v:textbox inset="0,,0">
                  <w:txbxContent>
                    <w:p w:rsidR="00147C8A" w:rsidRPr="00C90DE9" w:rsidRDefault="00147C8A" w:rsidP="001B6FAD">
                      <w:pPr>
                        <w:pStyle w:val="Web"/>
                        <w:spacing w:before="163" w:beforeAutospacing="0"/>
                        <w:jc w:val="center"/>
                        <w:rPr>
                          <w:rFonts w:ascii="HG丸ｺﾞｼｯｸM-PRO" w:eastAsia="HG丸ｺﾞｼｯｸM-PRO" w:hAnsi="HG丸ｺﾞｼｯｸM-PRO"/>
                          <w:sz w:val="28"/>
                        </w:rPr>
                      </w:pPr>
                      <w:r w:rsidRPr="00C90DE9">
                        <w:rPr>
                          <w:rFonts w:ascii="HG丸ｺﾞｼｯｸM-PRO" w:eastAsia="HG丸ｺﾞｼｯｸM-PRO" w:hAnsi="HG丸ｺﾞｼｯｸM-PRO" w:hint="eastAsia"/>
                          <w:sz w:val="28"/>
                        </w:rPr>
                        <w:t>活動内容</w:t>
                      </w:r>
                    </w:p>
                  </w:txbxContent>
                </v:textbox>
              </v:shape>
            </w:pict>
          </mc:Fallback>
        </mc:AlternateContent>
      </w:r>
    </w:p>
    <w:p w:rsidR="007F7CC5" w:rsidRPr="00E534C1" w:rsidRDefault="00015364" w:rsidP="00BA5506">
      <w:r>
        <w:rPr>
          <w:noProof/>
        </w:rPr>
        <mc:AlternateContent>
          <mc:Choice Requires="wps">
            <w:drawing>
              <wp:anchor distT="0" distB="0" distL="114300" distR="114300" simplePos="0" relativeHeight="251699712" behindDoc="0" locked="0" layoutInCell="1" allowOverlap="1" wp14:anchorId="72211F00" wp14:editId="7BAF37CF">
                <wp:simplePos x="0" y="0"/>
                <wp:positionH relativeFrom="column">
                  <wp:posOffset>1195515</wp:posOffset>
                </wp:positionH>
                <wp:positionV relativeFrom="paragraph">
                  <wp:posOffset>1276350</wp:posOffset>
                </wp:positionV>
                <wp:extent cx="683895" cy="179705"/>
                <wp:effectExtent l="0" t="0" r="1905" b="0"/>
                <wp:wrapNone/>
                <wp:docPr id="2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7970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44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94.15pt;margin-top:100.5pt;width:53.85pt;height:14.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" adj="7391,4266" fillcolor="#f7fafd" stroked="f" strokeweight="1pt">
                <v:fill color2="black" colors="0 #f7fafd;20316f #7f7f7f;34734f #595959;1 black" focus="100%" type="gradient"/>
              </v:shape>
            </w:pict>
          </mc:Fallback>
        </mc:AlternateContent>
      </w:r>
      <w:r w:rsidR="00C90DE9">
        <w:rPr>
          <w:noProof/>
        </w:rPr>
        <mc:AlternateContent>
          <mc:Choice Requires="wps">
            <w:drawing>
              <wp:anchor distT="0" distB="0" distL="114300" distR="114300" simplePos="0" relativeHeight="251686400" behindDoc="0" locked="0" layoutInCell="1" allowOverlap="1" wp14:anchorId="01AAFAC0" wp14:editId="17625964">
                <wp:simplePos x="0" y="0"/>
                <wp:positionH relativeFrom="column">
                  <wp:posOffset>1936750</wp:posOffset>
                </wp:positionH>
                <wp:positionV relativeFrom="paragraph">
                  <wp:posOffset>4550410</wp:posOffset>
                </wp:positionV>
                <wp:extent cx="2627630" cy="2879725"/>
                <wp:effectExtent l="19050" t="19050" r="20320" b="15875"/>
                <wp:wrapNone/>
                <wp:docPr id="1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87972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○気象情報を収集して、職員間で共有する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○避難情報の発表内容を職員間で共有する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○必要に応じて施設利用の制限等を行う</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○要配慮者の避難行動を開始する。</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FAC0" id="テキスト ボックス 13" o:spid="_x0000_s1031" type="#_x0000_t202" style="position:absolute;left:0;text-align:left;margin-left:152.5pt;margin-top:358.3pt;width:206.9pt;height:22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○気象情報を収集して、職員間で共有する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○避難情報の発表内容を職員間で共有する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○必要に応じて施設利用の制限等を行う</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○要配慮者の避難行動を開始する。</w:t>
                      </w:r>
                    </w:p>
                  </w:txbxContent>
                </v:textbox>
              </v:shape>
            </w:pict>
          </mc:Fallback>
        </mc:AlternateContent>
      </w:r>
      <w:r w:rsidR="00C90DE9">
        <w:rPr>
          <w:noProof/>
        </w:rPr>
        <mc:AlternateContent>
          <mc:Choice Requires="wps">
            <w:drawing>
              <wp:anchor distT="0" distB="0" distL="114300" distR="114300" simplePos="0" relativeHeight="251685376" behindDoc="0" locked="0" layoutInCell="1" allowOverlap="1" wp14:anchorId="330C094E" wp14:editId="6FCDB3C0">
                <wp:simplePos x="0" y="0"/>
                <wp:positionH relativeFrom="column">
                  <wp:posOffset>4632960</wp:posOffset>
                </wp:positionH>
                <wp:positionV relativeFrom="paragraph">
                  <wp:posOffset>4562665</wp:posOffset>
                </wp:positionV>
                <wp:extent cx="1367790" cy="2879725"/>
                <wp:effectExtent l="19050" t="19050" r="22860" b="15875"/>
                <wp:wrapNone/>
                <wp:docPr id="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87972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p w:rsidR="00147C8A" w:rsidRPr="00DF1CE1"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p>
                          <w:p w:rsidR="00147C8A" w:rsidRDefault="00147C8A" w:rsidP="00BA5506">
                            <w:pPr>
                              <w:rPr>
                                <w:rFonts w:ascii="HG丸ｺﾞｼｯｸM-PRO" w:eastAsia="HG丸ｺﾞｼｯｸM-PRO" w:hAnsi="HG丸ｺﾞｼｯｸM-PRO"/>
                              </w:rPr>
                            </w:pPr>
                          </w:p>
                          <w:p w:rsidR="00147C8A"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避難誘導班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094E" id="_x0000_s1032" type="#_x0000_t202" style="position:absolute;left:0;text-align:left;margin-left:364.8pt;margin-top:359.25pt;width:107.7pt;height:22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p w:rsidR="00147C8A" w:rsidRPr="00DF1CE1"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p>
                    <w:p w:rsidR="00147C8A" w:rsidRDefault="00147C8A" w:rsidP="00BA5506">
                      <w:pPr>
                        <w:rPr>
                          <w:rFonts w:ascii="HG丸ｺﾞｼｯｸM-PRO" w:eastAsia="HG丸ｺﾞｼｯｸM-PRO" w:hAnsi="HG丸ｺﾞｼｯｸM-PRO"/>
                        </w:rPr>
                      </w:pPr>
                    </w:p>
                    <w:p w:rsidR="00147C8A"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避難誘導班</w:t>
                      </w:r>
                    </w:p>
                  </w:txbxContent>
                </v:textbox>
              </v:shape>
            </w:pict>
          </mc:Fallback>
        </mc:AlternateContent>
      </w:r>
      <w:r w:rsidR="00C90DE9">
        <w:rPr>
          <w:noProof/>
        </w:rPr>
        <mc:AlternateContent>
          <mc:Choice Requires="wps">
            <w:drawing>
              <wp:anchor distT="0" distB="0" distL="114300" distR="114300" simplePos="0" relativeHeight="251644415" behindDoc="0" locked="0" layoutInCell="1" allowOverlap="1" wp14:anchorId="4175B25A" wp14:editId="5B480C39">
                <wp:simplePos x="0" y="0"/>
                <wp:positionH relativeFrom="column">
                  <wp:posOffset>1199515</wp:posOffset>
                </wp:positionH>
                <wp:positionV relativeFrom="paragraph">
                  <wp:posOffset>4549775</wp:posOffset>
                </wp:positionV>
                <wp:extent cx="683895" cy="2879725"/>
                <wp:effectExtent l="19050" t="19050" r="20955" b="15875"/>
                <wp:wrapNone/>
                <wp:docPr id="12"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879725"/>
                        </a:xfrm>
                        <a:prstGeom prst="roundRect">
                          <a:avLst>
                            <a:gd name="adj" fmla="val 10338"/>
                          </a:avLst>
                        </a:prstGeom>
                        <a:solidFill>
                          <a:srgbClr val="FF0000"/>
                        </a:solidFill>
                        <a:ln w="28575" algn="ctr">
                          <a:solidFill>
                            <a:srgbClr val="000000"/>
                          </a:solidFill>
                          <a:miter lim="800000"/>
                          <a:headEnd/>
                          <a:tailEnd/>
                        </a:ln>
                      </wps:spPr>
                      <wps:txbx>
                        <w:txbxContent>
                          <w:p w:rsidR="00147C8A" w:rsidRPr="00327A07" w:rsidRDefault="00147C8A" w:rsidP="001B6FAD">
                            <w:pPr>
                              <w:pStyle w:val="Web"/>
                              <w:spacing w:before="163"/>
                              <w:jc w:val="center"/>
                              <w:rPr>
                                <w:rFonts w:ascii="HGP創英角ｺﾞｼｯｸUB" w:eastAsia="HGP創英角ｺﾞｼｯｸUB" w:hAnsi="HGP創英角ｺﾞｼｯｸUB"/>
                                <w:sz w:val="28"/>
                              </w:rPr>
                            </w:pPr>
                            <w:r w:rsidRPr="00015364">
                              <w:rPr>
                                <w:rFonts w:ascii="HGP創英角ｺﾞｼｯｸUB" w:eastAsia="HGP創英角ｺﾞｼｯｸUB" w:hAnsi="HGP創英角ｺﾞｼｯｸUB" w:hint="eastAsia"/>
                                <w:color w:val="FFFFFF" w:themeColor="background1"/>
                                <w:sz w:val="28"/>
                              </w:rPr>
                              <w:t>非常体制確立</w:t>
                            </w:r>
                          </w:p>
                        </w:txbxContent>
                      </wps:txbx>
                      <wps:bodyPr rot="0" vert="eaVert" wrap="square" lIns="0" tIns="35941" rIns="180000"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5B25A" id="角丸四角形 54" o:spid="_x0000_s1033" style="position:absolute;left:0;text-align:left;margin-left:94.45pt;margin-top:358.25pt;width:53.85pt;height:226.75pt;z-index:251644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" fillcolor="red" strokeweight="2.25pt">
                <v:stroke joinstyle="miter"/>
                <v:textbox style="layout-flow:vertical-ideographic" inset="0,2.83pt,5mm,2.83pt">
                  <w:txbxContent>
                    <w:p w:rsidR="00147C8A" w:rsidRPr="00327A07" w:rsidRDefault="00147C8A" w:rsidP="001B6FAD">
                      <w:pPr>
                        <w:pStyle w:val="Web"/>
                        <w:spacing w:before="163"/>
                        <w:jc w:val="center"/>
                        <w:rPr>
                          <w:rFonts w:ascii="HGP創英角ｺﾞｼｯｸUB" w:eastAsia="HGP創英角ｺﾞｼｯｸUB" w:hAnsi="HGP創英角ｺﾞｼｯｸUB"/>
                          <w:sz w:val="28"/>
                        </w:rPr>
                      </w:pPr>
                      <w:r w:rsidRPr="00015364">
                        <w:rPr>
                          <w:rFonts w:ascii="HGP創英角ｺﾞｼｯｸUB" w:eastAsia="HGP創英角ｺﾞｼｯｸUB" w:hAnsi="HGP創英角ｺﾞｼｯｸUB" w:hint="eastAsia"/>
                          <w:color w:val="FFFFFF" w:themeColor="background1"/>
                          <w:sz w:val="28"/>
                        </w:rPr>
                        <w:t>非常体制確立</w:t>
                      </w:r>
                    </w:p>
                  </w:txbxContent>
                </v:textbox>
              </v:roundrect>
            </w:pict>
          </mc:Fallback>
        </mc:AlternateContent>
      </w:r>
      <w:r w:rsidR="00C90DE9">
        <w:rPr>
          <w:noProof/>
        </w:rPr>
        <mc:AlternateContent>
          <mc:Choice Requires="wps">
            <w:drawing>
              <wp:anchor distT="0" distB="0" distL="114300" distR="114300" simplePos="0" relativeHeight="251684352" behindDoc="0" locked="0" layoutInCell="1" allowOverlap="1" wp14:anchorId="7609C543" wp14:editId="6FE1A462">
                <wp:simplePos x="0" y="0"/>
                <wp:positionH relativeFrom="column">
                  <wp:posOffset>-68580</wp:posOffset>
                </wp:positionH>
                <wp:positionV relativeFrom="paragraph">
                  <wp:posOffset>4549585</wp:posOffset>
                </wp:positionV>
                <wp:extent cx="1223645" cy="2879725"/>
                <wp:effectExtent l="19050" t="19050" r="14605" b="15875"/>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287972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Pr>
                                <w:rFonts w:ascii="HG丸ｺﾞｼｯｸM-PRO" w:eastAsia="HG丸ｺﾞｼｯｸM-PRO" w:hAnsi="HG丸ｺﾞｼｯｸM-PRO" w:hint="eastAsia"/>
                              </w:rPr>
                              <w:t>八王子市が</w:t>
                            </w:r>
                            <w:r w:rsidRPr="00DF1CE1">
                              <w:rPr>
                                <w:rFonts w:ascii="HG丸ｺﾞｼｯｸM-PRO" w:eastAsia="HG丸ｺﾞｼｯｸM-PRO" w:hAnsi="HG丸ｺﾞｼｯｸM-PRO" w:hint="eastAsia"/>
                              </w:rPr>
                              <w:t>高齢者等避難（レベル３）を発</w:t>
                            </w:r>
                            <w:r>
                              <w:rPr>
                                <w:rFonts w:ascii="HG丸ｺﾞｼｯｸM-PRO" w:eastAsia="HG丸ｺﾞｼｯｸM-PRO" w:hAnsi="HG丸ｺﾞｼｯｸM-PRO" w:hint="eastAsia"/>
                              </w:rPr>
                              <w:t>令</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C543" id="_x0000_s1034" type="#_x0000_t202" style="position:absolute;left:0;text-align:left;margin-left:-5.4pt;margin-top:358.25pt;width:96.35pt;height:22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" strokeweight="2.25pt">
                <v:textbox inset="2.83pt,,2.83pt">
                  <w:txbxContent>
                    <w:p w:rsidR="00147C8A" w:rsidRPr="00DF1CE1" w:rsidRDefault="00147C8A" w:rsidP="00BA5506">
                      <w:pPr>
                        <w:rPr>
                          <w:rFonts w:ascii="HG丸ｺﾞｼｯｸM-PRO" w:eastAsia="HG丸ｺﾞｼｯｸM-PRO" w:hAnsi="HG丸ｺﾞｼｯｸM-PRO"/>
                        </w:rPr>
                      </w:pPr>
                      <w:r>
                        <w:rPr>
                          <w:rFonts w:ascii="HG丸ｺﾞｼｯｸM-PRO" w:eastAsia="HG丸ｺﾞｼｯｸM-PRO" w:hAnsi="HG丸ｺﾞｼｯｸM-PRO" w:hint="eastAsia"/>
                        </w:rPr>
                        <w:t>八王子市が</w:t>
                      </w:r>
                      <w:r w:rsidRPr="00DF1CE1">
                        <w:rPr>
                          <w:rFonts w:ascii="HG丸ｺﾞｼｯｸM-PRO" w:eastAsia="HG丸ｺﾞｼｯｸM-PRO" w:hAnsi="HG丸ｺﾞｼｯｸM-PRO" w:hint="eastAsia"/>
                        </w:rPr>
                        <w:t>高齢者等避難（レベル３）を発</w:t>
                      </w:r>
                      <w:r>
                        <w:rPr>
                          <w:rFonts w:ascii="HG丸ｺﾞｼｯｸM-PRO" w:eastAsia="HG丸ｺﾞｼｯｸM-PRO" w:hAnsi="HG丸ｺﾞｼｯｸM-PRO" w:hint="eastAsia"/>
                        </w:rPr>
                        <w:t>令</w:t>
                      </w:r>
                    </w:p>
                  </w:txbxContent>
                </v:textbox>
              </v:shape>
            </w:pict>
          </mc:Fallback>
        </mc:AlternateContent>
      </w:r>
      <w:r w:rsidR="00C90DE9">
        <w:rPr>
          <w:noProof/>
        </w:rPr>
        <mc:AlternateContent>
          <mc:Choice Requires="wps">
            <w:drawing>
              <wp:anchor distT="0" distB="0" distL="114300" distR="114300" simplePos="0" relativeHeight="251717120" behindDoc="0" locked="0" layoutInCell="1" allowOverlap="1" wp14:anchorId="3E6C25FC" wp14:editId="55F9FB0E">
                <wp:simplePos x="0" y="0"/>
                <wp:positionH relativeFrom="column">
                  <wp:posOffset>1189355</wp:posOffset>
                </wp:positionH>
                <wp:positionV relativeFrom="paragraph">
                  <wp:posOffset>4389310</wp:posOffset>
                </wp:positionV>
                <wp:extent cx="683895" cy="179705"/>
                <wp:effectExtent l="0" t="0" r="1905" b="0"/>
                <wp:wrapNone/>
                <wp:docPr id="18"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7970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003990" id="下矢印 39940" o:spid="_x0000_s1026" type="#_x0000_t67" style="position:absolute;left:0;text-align:left;margin-left:93.65pt;margin-top:345.6pt;width:53.85pt;height:14.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" adj="7391,4266" fillcolor="#f7fafd" stroked="f" strokeweight="1pt">
                <v:fill color2="black" colors="0 #f7fafd;20316f #7f7f7f;34734f #595959;1 black" focus="100%" type="gradient"/>
              </v:shape>
            </w:pict>
          </mc:Fallback>
        </mc:AlternateContent>
      </w:r>
      <w:r w:rsidR="00C90DE9">
        <w:rPr>
          <w:noProof/>
        </w:rPr>
        <mc:AlternateContent>
          <mc:Choice Requires="wps">
            <w:drawing>
              <wp:anchor distT="0" distB="0" distL="114300" distR="114300" simplePos="0" relativeHeight="251673599" behindDoc="0" locked="0" layoutInCell="1" allowOverlap="1" wp14:anchorId="79F6C9D4" wp14:editId="0BA9B936">
                <wp:simplePos x="0" y="0"/>
                <wp:positionH relativeFrom="column">
                  <wp:posOffset>1218565</wp:posOffset>
                </wp:positionH>
                <wp:positionV relativeFrom="paragraph">
                  <wp:posOffset>2823655</wp:posOffset>
                </wp:positionV>
                <wp:extent cx="684000" cy="180000"/>
                <wp:effectExtent l="0" t="0" r="1905" b="0"/>
                <wp:wrapNone/>
                <wp:docPr id="1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180000"/>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5970CC" id="下矢印 55" o:spid="_x0000_s1026" type="#_x0000_t67" style="position:absolute;left:0;text-align:left;margin-left:95.95pt;margin-top:222.35pt;width:53.85pt;height:14.1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" adj="7391,4266" fillcolor="#f7fafd" stroked="f" strokeweight="1pt">
                <v:fill color2="black" colors="0 #f7fafd;20316f #7f7f7f;34734f #595959;1 black" focus="100%" type="gradient"/>
              </v:shape>
            </w:pict>
          </mc:Fallback>
        </mc:AlternateContent>
      </w:r>
      <w:r w:rsidR="00C90DE9">
        <w:rPr>
          <w:noProof/>
        </w:rPr>
        <mc:AlternateContent>
          <mc:Choice Requires="wps">
            <w:drawing>
              <wp:anchor distT="0" distB="0" distL="114300" distR="114300" simplePos="0" relativeHeight="251680256" behindDoc="0" locked="0" layoutInCell="1" allowOverlap="1" wp14:anchorId="09331560" wp14:editId="07C7C5AA">
                <wp:simplePos x="0" y="0"/>
                <wp:positionH relativeFrom="column">
                  <wp:posOffset>-71120</wp:posOffset>
                </wp:positionH>
                <wp:positionV relativeFrom="paragraph">
                  <wp:posOffset>2968435</wp:posOffset>
                </wp:positionV>
                <wp:extent cx="1223645" cy="1439545"/>
                <wp:effectExtent l="19050" t="19050" r="14605" b="27305"/>
                <wp:wrapNone/>
                <wp:docPr id="1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43954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気象庁が大雨・洪水警報を発表</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1560" id="_x0000_s1035" type="#_x0000_t202" style="position:absolute;left:0;text-align:left;margin-left:-5.6pt;margin-top:233.75pt;width:96.35pt;height:113.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気象庁が大雨・洪水警報を発表</w:t>
                      </w:r>
                    </w:p>
                  </w:txbxContent>
                </v:textbox>
              </v:shape>
            </w:pict>
          </mc:Fallback>
        </mc:AlternateContent>
      </w:r>
      <w:r w:rsidR="00C90DE9">
        <w:rPr>
          <w:noProof/>
        </w:rPr>
        <mc:AlternateContent>
          <mc:Choice Requires="wps">
            <w:drawing>
              <wp:anchor distT="0" distB="0" distL="114300" distR="114300" simplePos="0" relativeHeight="251681280" behindDoc="0" locked="0" layoutInCell="1" allowOverlap="1" wp14:anchorId="15F6D0AB" wp14:editId="38AFF5A8">
                <wp:simplePos x="0" y="0"/>
                <wp:positionH relativeFrom="column">
                  <wp:posOffset>4620450</wp:posOffset>
                </wp:positionH>
                <wp:positionV relativeFrom="paragraph">
                  <wp:posOffset>2963545</wp:posOffset>
                </wp:positionV>
                <wp:extent cx="1367790" cy="1439545"/>
                <wp:effectExtent l="19050" t="19050" r="22860" b="27305"/>
                <wp:wrapNone/>
                <wp:docPr id="1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43954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p w:rsidR="00147C8A" w:rsidRPr="00DF1CE1"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D0AB" id="_x0000_s1036" type="#_x0000_t202" style="position:absolute;left:0;text-align:left;margin-left:363.8pt;margin-top:233.35pt;width:107.7pt;height:11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p w:rsidR="00147C8A" w:rsidRPr="00DF1CE1"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txbxContent>
                </v:textbox>
              </v:shape>
            </w:pict>
          </mc:Fallback>
        </mc:AlternateContent>
      </w:r>
      <w:r w:rsidR="003136C9">
        <w:rPr>
          <w:noProof/>
        </w:rPr>
        <mc:AlternateContent>
          <mc:Choice Requires="wps">
            <w:drawing>
              <wp:anchor distT="0" distB="0" distL="114300" distR="114300" simplePos="0" relativeHeight="251682304" behindDoc="0" locked="0" layoutInCell="1" allowOverlap="1" wp14:anchorId="516FF716" wp14:editId="4F66E4A7">
                <wp:simplePos x="0" y="0"/>
                <wp:positionH relativeFrom="column">
                  <wp:posOffset>1938020</wp:posOffset>
                </wp:positionH>
                <wp:positionV relativeFrom="paragraph">
                  <wp:posOffset>2963735</wp:posOffset>
                </wp:positionV>
                <wp:extent cx="2627630" cy="1439545"/>
                <wp:effectExtent l="19050" t="19050" r="20320" b="27305"/>
                <wp:wrapNone/>
                <wp:docPr id="1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43954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○気象情報を収集して、職員間で共有する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◯ハザードマップを確認し、周辺の土砂災害警戒区域、洪水浸水想定（予想）区域を確認する</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F716" id="_x0000_s1037" type="#_x0000_t202" style="position:absolute;left:0;text-align:left;margin-left:152.6pt;margin-top:233.35pt;width:206.9pt;height:113.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○気象情報を収集して、職員間で共有する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◯ハザードマップを確認し、周辺の土砂災害警戒区域、洪水浸水想定（予想）区域を確認する</w:t>
                      </w:r>
                    </w:p>
                  </w:txbxContent>
                </v:textbox>
              </v:shape>
            </w:pict>
          </mc:Fallback>
        </mc:AlternateContent>
      </w:r>
      <w:r w:rsidR="003136C9">
        <w:rPr>
          <w:noProof/>
        </w:rPr>
        <mc:AlternateContent>
          <mc:Choice Requires="wps">
            <w:drawing>
              <wp:anchor distT="0" distB="0" distL="114300" distR="114300" simplePos="0" relativeHeight="251671040" behindDoc="0" locked="0" layoutInCell="1" allowOverlap="1" wp14:anchorId="395EB675" wp14:editId="018A6D8A">
                <wp:simplePos x="0" y="0"/>
                <wp:positionH relativeFrom="column">
                  <wp:posOffset>1194435</wp:posOffset>
                </wp:positionH>
                <wp:positionV relativeFrom="paragraph">
                  <wp:posOffset>2967165</wp:posOffset>
                </wp:positionV>
                <wp:extent cx="683895" cy="1438275"/>
                <wp:effectExtent l="19050" t="19050" r="20955" b="28575"/>
                <wp:wrapNone/>
                <wp:docPr id="1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38275"/>
                        </a:xfrm>
                        <a:prstGeom prst="roundRect">
                          <a:avLst>
                            <a:gd name="adj" fmla="val 13250"/>
                          </a:avLst>
                        </a:prstGeom>
                        <a:solidFill>
                          <a:srgbClr val="ED7D31"/>
                        </a:solidFill>
                        <a:ln w="28575" algn="ctr">
                          <a:solidFill>
                            <a:srgbClr val="000000"/>
                          </a:solidFill>
                          <a:miter lim="800000"/>
                          <a:headEnd/>
                          <a:tailEnd/>
                        </a:ln>
                      </wps:spPr>
                      <wps:txbx>
                        <w:txbxContent>
                          <w:p w:rsidR="00147C8A" w:rsidRPr="00327A07" w:rsidRDefault="00147C8A" w:rsidP="001B6FAD">
                            <w:pPr>
                              <w:pStyle w:val="Web"/>
                              <w:spacing w:before="163"/>
                              <w:jc w:val="center"/>
                              <w:rPr>
                                <w:rFonts w:ascii="HGP創英角ｺﾞｼｯｸUB" w:eastAsia="HGP創英角ｺﾞｼｯｸUB" w:hAnsi="HGP創英角ｺﾞｼｯｸUB"/>
                                <w:sz w:val="28"/>
                              </w:rPr>
                            </w:pPr>
                            <w:r w:rsidRPr="00327A07">
                              <w:rPr>
                                <w:rFonts w:ascii="HGP創英角ｺﾞｼｯｸUB" w:eastAsia="HGP創英角ｺﾞｼｯｸUB" w:hAnsi="HGP創英角ｺﾞｼｯｸUB" w:hint="eastAsia"/>
                                <w:sz w:val="28"/>
                              </w:rPr>
                              <w:t>警戒体制確立</w:t>
                            </w:r>
                          </w:p>
                        </w:txbxContent>
                      </wps:txbx>
                      <wps:bodyPr rot="0" vert="eaVert" wrap="square" lIns="0" tIns="35941" rIns="180000"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EB675" id="角丸四角形 53" o:spid="_x0000_s1038" style="position:absolute;left:0;text-align:left;margin-left:94.05pt;margin-top:233.65pt;width:53.85pt;height:11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" fillcolor="#ed7d31" strokeweight="2.25pt">
                <v:stroke joinstyle="miter"/>
                <v:textbox style="layout-flow:vertical-ideographic" inset="0,2.83pt,5mm,2.83pt">
                  <w:txbxContent>
                    <w:p w:rsidR="00147C8A" w:rsidRPr="00327A07" w:rsidRDefault="00147C8A" w:rsidP="001B6FAD">
                      <w:pPr>
                        <w:pStyle w:val="Web"/>
                        <w:spacing w:before="163"/>
                        <w:jc w:val="center"/>
                        <w:rPr>
                          <w:rFonts w:ascii="HGP創英角ｺﾞｼｯｸUB" w:eastAsia="HGP創英角ｺﾞｼｯｸUB" w:hAnsi="HGP創英角ｺﾞｼｯｸUB"/>
                          <w:sz w:val="28"/>
                        </w:rPr>
                      </w:pPr>
                      <w:r w:rsidRPr="00327A07">
                        <w:rPr>
                          <w:rFonts w:ascii="HGP創英角ｺﾞｼｯｸUB" w:eastAsia="HGP創英角ｺﾞｼｯｸUB" w:hAnsi="HGP創英角ｺﾞｼｯｸUB" w:hint="eastAsia"/>
                          <w:sz w:val="28"/>
                        </w:rPr>
                        <w:t>警戒体制確立</w:t>
                      </w:r>
                    </w:p>
                  </w:txbxContent>
                </v:textbox>
              </v:roundrect>
            </w:pict>
          </mc:Fallback>
        </mc:AlternateContent>
      </w:r>
      <w:r w:rsidR="003136C9">
        <w:rPr>
          <w:noProof/>
        </w:rPr>
        <mc:AlternateContent>
          <mc:Choice Requires="wps">
            <w:drawing>
              <wp:anchor distT="0" distB="0" distL="114300" distR="114300" simplePos="0" relativeHeight="251674112" behindDoc="0" locked="0" layoutInCell="1" allowOverlap="1" wp14:anchorId="3699021A" wp14:editId="26F2776A">
                <wp:simplePos x="0" y="0"/>
                <wp:positionH relativeFrom="column">
                  <wp:posOffset>4620450</wp:posOffset>
                </wp:positionH>
                <wp:positionV relativeFrom="paragraph">
                  <wp:posOffset>1403985</wp:posOffset>
                </wp:positionV>
                <wp:extent cx="1367790" cy="1439545"/>
                <wp:effectExtent l="19050" t="19050" r="22860" b="27305"/>
                <wp:wrapNone/>
                <wp:docPr id="2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43954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p w:rsidR="00147C8A" w:rsidRPr="00DF1CE1"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9021A" id="_x0000_s1039" type="#_x0000_t202" style="position:absolute;left:0;text-align:left;margin-left:363.8pt;margin-top:110.55pt;width:107.7pt;height:113.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p w:rsidR="00147C8A" w:rsidRPr="00DF1CE1" w:rsidRDefault="00147C8A" w:rsidP="00BA5506">
                      <w:pPr>
                        <w:rPr>
                          <w:rFonts w:ascii="HG丸ｺﾞｼｯｸM-PRO" w:eastAsia="HG丸ｺﾞｼｯｸM-PRO" w:hAnsi="HG丸ｺﾞｼｯｸM-PRO"/>
                        </w:rPr>
                      </w:pP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txbxContent>
                </v:textbox>
              </v:shape>
            </w:pict>
          </mc:Fallback>
        </mc:AlternateContent>
      </w:r>
      <w:r w:rsidR="003136C9">
        <w:rPr>
          <w:noProof/>
        </w:rPr>
        <mc:AlternateContent>
          <mc:Choice Requires="wps">
            <w:drawing>
              <wp:anchor distT="0" distB="0" distL="114300" distR="114300" simplePos="0" relativeHeight="251679232" behindDoc="0" locked="0" layoutInCell="1" allowOverlap="1" wp14:anchorId="3EDBE5E4" wp14:editId="150F2124">
                <wp:simplePos x="0" y="0"/>
                <wp:positionH relativeFrom="column">
                  <wp:posOffset>1938020</wp:posOffset>
                </wp:positionH>
                <wp:positionV relativeFrom="paragraph">
                  <wp:posOffset>1401255</wp:posOffset>
                </wp:positionV>
                <wp:extent cx="2627630" cy="1439545"/>
                <wp:effectExtent l="19050" t="19050" r="20320" b="27305"/>
                <wp:wrapNone/>
                <wp:docPr id="2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439545"/>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○気象情報を収集して、職員間で共有する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◯ハザードマップを確認し、周辺の土砂災害警戒区域、洪水浸水想定（予想）区域を確認する</w:t>
                            </w:r>
                          </w:p>
                          <w:p w:rsidR="00147C8A" w:rsidRPr="00DF1CE1" w:rsidRDefault="00147C8A" w:rsidP="00BA5506">
                            <w:pPr>
                              <w:rPr>
                                <w:rFonts w:ascii="HG丸ｺﾞｼｯｸM-PRO" w:eastAsia="HG丸ｺﾞｼｯｸM-PRO" w:hAnsi="HG丸ｺﾞｼｯｸM-PRO"/>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E5E4" id="テキスト ボックス 62" o:spid="_x0000_s1040" type="#_x0000_t202" style="position:absolute;left:0;text-align:left;margin-left:152.6pt;margin-top:110.35pt;width:206.9pt;height:11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○気象情報を収集して、職員間で共有する</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◯ハザードマップを確認し、周辺の土砂災害警戒区域、洪水浸水想定（予想）区域を確認する</w:t>
                      </w:r>
                    </w:p>
                    <w:p w:rsidR="00147C8A" w:rsidRPr="00DF1CE1" w:rsidRDefault="00147C8A" w:rsidP="00BA5506">
                      <w:pPr>
                        <w:rPr>
                          <w:rFonts w:ascii="HG丸ｺﾞｼｯｸM-PRO" w:eastAsia="HG丸ｺﾞｼｯｸM-PRO" w:hAnsi="HG丸ｺﾞｼｯｸM-PRO"/>
                        </w:rPr>
                      </w:pPr>
                    </w:p>
                  </w:txbxContent>
                </v:textbox>
              </v:shape>
            </w:pict>
          </mc:Fallback>
        </mc:AlternateContent>
      </w:r>
      <w:r w:rsidR="003136C9">
        <w:rPr>
          <w:noProof/>
        </w:rPr>
        <mc:AlternateContent>
          <mc:Choice Requires="wps">
            <w:drawing>
              <wp:anchor distT="0" distB="0" distL="114300" distR="114300" simplePos="0" relativeHeight="251673088" behindDoc="0" locked="0" layoutInCell="1" allowOverlap="1" wp14:anchorId="0077163C" wp14:editId="739C9917">
                <wp:simplePos x="0" y="0"/>
                <wp:positionH relativeFrom="column">
                  <wp:posOffset>-71120</wp:posOffset>
                </wp:positionH>
                <wp:positionV relativeFrom="paragraph">
                  <wp:posOffset>1398715</wp:posOffset>
                </wp:positionV>
                <wp:extent cx="1223645" cy="1439545"/>
                <wp:effectExtent l="19050" t="19050" r="14605" b="27305"/>
                <wp:wrapNone/>
                <wp:docPr id="2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439545"/>
                        </a:xfrm>
                        <a:prstGeom prst="rect">
                          <a:avLst/>
                        </a:prstGeom>
                        <a:solidFill>
                          <a:srgbClr val="FFFFFF"/>
                        </a:solidFill>
                        <a:ln w="28575">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気象庁が大雨・洪水注意報を発表</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7163C" id="_x0000_s1041" type="#_x0000_t202" style="position:absolute;left:0;text-align:left;margin-left:-5.6pt;margin-top:110.15pt;width:96.35pt;height:113.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気象庁が大雨・洪水注意報を発表</w:t>
                      </w:r>
                    </w:p>
                  </w:txbxContent>
                </v:textbox>
              </v:shape>
            </w:pict>
          </mc:Fallback>
        </mc:AlternateContent>
      </w:r>
      <w:r w:rsidR="003136C9">
        <w:rPr>
          <w:noProof/>
        </w:rPr>
        <mc:AlternateContent>
          <mc:Choice Requires="wps">
            <w:drawing>
              <wp:anchor distT="0" distB="0" distL="114300" distR="114300" simplePos="0" relativeHeight="251670016" behindDoc="0" locked="0" layoutInCell="1" allowOverlap="1" wp14:anchorId="59AA0862" wp14:editId="6B1074BC">
                <wp:simplePos x="0" y="0"/>
                <wp:positionH relativeFrom="column">
                  <wp:posOffset>1200150</wp:posOffset>
                </wp:positionH>
                <wp:positionV relativeFrom="paragraph">
                  <wp:posOffset>1409065</wp:posOffset>
                </wp:positionV>
                <wp:extent cx="683895" cy="1440000"/>
                <wp:effectExtent l="19050" t="19050" r="20955" b="27305"/>
                <wp:wrapNone/>
                <wp:docPr id="19"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0000"/>
                        </a:xfrm>
                        <a:prstGeom prst="roundRect">
                          <a:avLst>
                            <a:gd name="adj" fmla="val 13250"/>
                          </a:avLst>
                        </a:prstGeom>
                        <a:solidFill>
                          <a:srgbClr val="FFFF00"/>
                        </a:solidFill>
                        <a:ln w="28575" algn="ctr">
                          <a:solidFill>
                            <a:srgbClr val="000000"/>
                          </a:solidFill>
                          <a:miter lim="800000"/>
                          <a:headEnd/>
                          <a:tailEnd/>
                        </a:ln>
                      </wps:spPr>
                      <wps:txbx>
                        <w:txbxContent>
                          <w:p w:rsidR="00147C8A" w:rsidRPr="00327A07" w:rsidRDefault="00147C8A" w:rsidP="00262BCC">
                            <w:pPr>
                              <w:pStyle w:val="Web"/>
                              <w:spacing w:before="163"/>
                              <w:jc w:val="center"/>
                              <w:rPr>
                                <w:rFonts w:ascii="HGP創英角ｺﾞｼｯｸUB" w:eastAsia="HGP創英角ｺﾞｼｯｸUB" w:hAnsi="HGP創英角ｺﾞｼｯｸUB"/>
                              </w:rPr>
                            </w:pPr>
                            <w:r w:rsidRPr="00327A07">
                              <w:rPr>
                                <w:rFonts w:ascii="HGP創英角ｺﾞｼｯｸUB" w:eastAsia="HGP創英角ｺﾞｼｯｸUB" w:hAnsi="HGP創英角ｺﾞｼｯｸUB" w:hint="eastAsia"/>
                                <w:sz w:val="28"/>
                              </w:rPr>
                              <w:t>注意体制確立</w:t>
                            </w:r>
                          </w:p>
                        </w:txbxContent>
                      </wps:txbx>
                      <wps:bodyPr rot="0" vert="eaVert" wrap="square" lIns="0" tIns="35941" rIns="180000"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A0862" id="角丸四角形 52" o:spid="_x0000_s1042" style="position:absolute;left:0;text-align:left;margin-left:94.5pt;margin-top:110.95pt;width:53.85pt;height:11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" fillcolor="yellow" strokeweight="2.25pt">
                <v:stroke joinstyle="miter"/>
                <v:textbox style="layout-flow:vertical-ideographic" inset="0,2.83pt,5mm,2.83pt">
                  <w:txbxContent>
                    <w:p w:rsidR="00147C8A" w:rsidRPr="00327A07" w:rsidRDefault="00147C8A" w:rsidP="00262BCC">
                      <w:pPr>
                        <w:pStyle w:val="Web"/>
                        <w:spacing w:before="163"/>
                        <w:jc w:val="center"/>
                        <w:rPr>
                          <w:rFonts w:ascii="HGP創英角ｺﾞｼｯｸUB" w:eastAsia="HGP創英角ｺﾞｼｯｸUB" w:hAnsi="HGP創英角ｺﾞｼｯｸUB"/>
                        </w:rPr>
                      </w:pPr>
                      <w:r w:rsidRPr="00327A07">
                        <w:rPr>
                          <w:rFonts w:ascii="HGP創英角ｺﾞｼｯｸUB" w:eastAsia="HGP創英角ｺﾞｼｯｸUB" w:hAnsi="HGP創英角ｺﾞｼｯｸUB" w:hint="eastAsia"/>
                          <w:sz w:val="28"/>
                        </w:rPr>
                        <w:t>注意体制確立</w:t>
                      </w:r>
                    </w:p>
                  </w:txbxContent>
                </v:textbox>
              </v:roundrect>
            </w:pict>
          </mc:Fallback>
        </mc:AlternateContent>
      </w:r>
      <w:r w:rsidR="003136C9">
        <w:rPr>
          <w:noProof/>
        </w:rPr>
        <mc:AlternateContent>
          <mc:Choice Requires="wps">
            <w:drawing>
              <wp:anchor distT="0" distB="0" distL="114300" distR="114300" simplePos="0" relativeHeight="251698688" behindDoc="0" locked="0" layoutInCell="1" allowOverlap="1" wp14:anchorId="715B4808" wp14:editId="55E73EC9">
                <wp:simplePos x="0" y="0"/>
                <wp:positionH relativeFrom="column">
                  <wp:posOffset>1198880</wp:posOffset>
                </wp:positionH>
                <wp:positionV relativeFrom="paragraph">
                  <wp:posOffset>358775</wp:posOffset>
                </wp:positionV>
                <wp:extent cx="683895" cy="935990"/>
                <wp:effectExtent l="19050" t="19050" r="20955" b="16510"/>
                <wp:wrapNone/>
                <wp:docPr id="25"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935990"/>
                        </a:xfrm>
                        <a:prstGeom prst="roundRect">
                          <a:avLst>
                            <a:gd name="adj" fmla="val 13250"/>
                          </a:avLst>
                        </a:prstGeom>
                        <a:noFill/>
                        <a:ln w="28575" algn="ctr">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47C8A" w:rsidRPr="00327A07" w:rsidRDefault="00147C8A" w:rsidP="00F5136F">
                            <w:pPr>
                              <w:pStyle w:val="Web"/>
                              <w:spacing w:before="163" w:beforeAutospacing="0"/>
                              <w:jc w:val="center"/>
                              <w:rPr>
                                <w:rFonts w:ascii="HGP創英角ｺﾞｼｯｸUB" w:eastAsia="HGP創英角ｺﾞｼｯｸUB" w:hAnsi="HGP創英角ｺﾞｼｯｸUB"/>
                              </w:rPr>
                            </w:pPr>
                            <w:r w:rsidRPr="00327A07">
                              <w:rPr>
                                <w:rFonts w:ascii="HGP創英角ｺﾞｼｯｸUB" w:eastAsia="HGP創英角ｺﾞｼｯｸUB" w:hAnsi="HGP創英角ｺﾞｼｯｸUB" w:hint="eastAsia"/>
                                <w:sz w:val="28"/>
                              </w:rPr>
                              <w:t>平常時</w:t>
                            </w:r>
                          </w:p>
                        </w:txbxContent>
                      </wps:txbx>
                      <wps:bodyPr rot="0" vert="eaVert" wrap="square" lIns="0" tIns="35941" rIns="72000"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B4808" id="_x0000_s1043" style="position:absolute;left:0;text-align:left;margin-left:94.4pt;margin-top:28.25pt;width:53.85pt;height:73.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" filled="f" fillcolor="yellow" strokeweight="2.25pt">
                <v:stroke joinstyle="miter"/>
                <v:textbox style="layout-flow:vertical-ideographic" inset="0,2.83pt,2mm,2.83pt">
                  <w:txbxContent>
                    <w:p w:rsidR="00147C8A" w:rsidRPr="00327A07" w:rsidRDefault="00147C8A" w:rsidP="00F5136F">
                      <w:pPr>
                        <w:pStyle w:val="Web"/>
                        <w:spacing w:before="163" w:beforeAutospacing="0"/>
                        <w:jc w:val="center"/>
                        <w:rPr>
                          <w:rFonts w:ascii="HGP創英角ｺﾞｼｯｸUB" w:eastAsia="HGP創英角ｺﾞｼｯｸUB" w:hAnsi="HGP創英角ｺﾞｼｯｸUB"/>
                        </w:rPr>
                      </w:pPr>
                      <w:r w:rsidRPr="00327A07">
                        <w:rPr>
                          <w:rFonts w:ascii="HGP創英角ｺﾞｼｯｸUB" w:eastAsia="HGP創英角ｺﾞｼｯｸUB" w:hAnsi="HGP創英角ｺﾞｼｯｸUB" w:hint="eastAsia"/>
                          <w:sz w:val="28"/>
                        </w:rPr>
                        <w:t>平常時</w:t>
                      </w:r>
                    </w:p>
                  </w:txbxContent>
                </v:textbox>
              </v:roundrect>
            </w:pict>
          </mc:Fallback>
        </mc:AlternateContent>
      </w:r>
      <w:r w:rsidR="003136C9">
        <w:rPr>
          <w:noProof/>
        </w:rPr>
        <mc:AlternateContent>
          <mc:Choice Requires="wps">
            <w:drawing>
              <wp:anchor distT="0" distB="0" distL="114300" distR="114300" simplePos="0" relativeHeight="251700736" behindDoc="0" locked="0" layoutInCell="1" allowOverlap="1" wp14:anchorId="236083CE" wp14:editId="48AD470F">
                <wp:simplePos x="0" y="0"/>
                <wp:positionH relativeFrom="column">
                  <wp:posOffset>-71310</wp:posOffset>
                </wp:positionH>
                <wp:positionV relativeFrom="paragraph">
                  <wp:posOffset>356870</wp:posOffset>
                </wp:positionV>
                <wp:extent cx="1223645" cy="935990"/>
                <wp:effectExtent l="19050" t="19050" r="14605" b="16510"/>
                <wp:wrapNone/>
                <wp:docPr id="2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935990"/>
                        </a:xfrm>
                        <a:prstGeom prst="rect">
                          <a:avLst/>
                        </a:prstGeom>
                        <a:solidFill>
                          <a:srgbClr val="FFFFFF"/>
                        </a:solidFill>
                        <a:ln w="28575">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平常時</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気象庁が早期注意情報を発表</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083CE" id="_x0000_s1044" type="#_x0000_t202" style="position:absolute;left:0;text-align:left;margin-left:-5.6pt;margin-top:28.1pt;width:96.35pt;height:73.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平常時</w:t>
                      </w:r>
                    </w:p>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気象庁が早期注意情報を発表</w:t>
                      </w:r>
                    </w:p>
                  </w:txbxContent>
                </v:textbox>
              </v:shape>
            </w:pict>
          </mc:Fallback>
        </mc:AlternateContent>
      </w:r>
      <w:r w:rsidR="003136C9">
        <w:rPr>
          <w:noProof/>
        </w:rPr>
        <mc:AlternateContent>
          <mc:Choice Requires="wps">
            <w:drawing>
              <wp:anchor distT="0" distB="0" distL="114300" distR="114300" simplePos="0" relativeHeight="251701760" behindDoc="0" locked="0" layoutInCell="1" allowOverlap="1" wp14:anchorId="3A8BE065" wp14:editId="232C4348">
                <wp:simplePos x="0" y="0"/>
                <wp:positionH relativeFrom="column">
                  <wp:posOffset>4610290</wp:posOffset>
                </wp:positionH>
                <wp:positionV relativeFrom="paragraph">
                  <wp:posOffset>356870</wp:posOffset>
                </wp:positionV>
                <wp:extent cx="1367790" cy="935990"/>
                <wp:effectExtent l="19050" t="19050" r="22860" b="16510"/>
                <wp:wrapNone/>
                <wp:docPr id="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935990"/>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BE065" id="_x0000_s1045" type="#_x0000_t202" style="position:absolute;left:0;text-align:left;margin-left:363pt;margin-top:28.1pt;width:107.7pt;height:73.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情報・統括班</w:t>
                      </w:r>
                    </w:p>
                  </w:txbxContent>
                </v:textbox>
              </v:shape>
            </w:pict>
          </mc:Fallback>
        </mc:AlternateContent>
      </w:r>
      <w:r w:rsidR="00F5136F">
        <w:rPr>
          <w:noProof/>
        </w:rPr>
        <mc:AlternateContent>
          <mc:Choice Requires="wps">
            <w:drawing>
              <wp:anchor distT="0" distB="0" distL="114300" distR="114300" simplePos="0" relativeHeight="251702784" behindDoc="0" locked="0" layoutInCell="1" allowOverlap="1" wp14:anchorId="741DEAA8" wp14:editId="3AC03681">
                <wp:simplePos x="0" y="0"/>
                <wp:positionH relativeFrom="column">
                  <wp:posOffset>1938020</wp:posOffset>
                </wp:positionH>
                <wp:positionV relativeFrom="paragraph">
                  <wp:posOffset>360045</wp:posOffset>
                </wp:positionV>
                <wp:extent cx="2628000" cy="936000"/>
                <wp:effectExtent l="19050" t="19050" r="20320" b="16510"/>
                <wp:wrapNone/>
                <wp:docPr id="2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936000"/>
                        </a:xfrm>
                        <a:prstGeom prst="rect">
                          <a:avLst/>
                        </a:prstGeom>
                        <a:solidFill>
                          <a:srgbClr val="FFFFFF"/>
                        </a:solidFill>
                        <a:ln w="28575" algn="ctr">
                          <a:solidFill>
                            <a:srgbClr val="000000"/>
                          </a:solidFill>
                          <a:miter lim="800000"/>
                          <a:headEnd/>
                          <a:tailEnd/>
                        </a:ln>
                      </wps:spPr>
                      <wps:txbx>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◯ハザードマップを確認し、周辺の土砂災害警戒区域、洪水浸水想定（予想）区域を確認する</w:t>
                            </w:r>
                          </w:p>
                          <w:p w:rsidR="00147C8A" w:rsidRPr="00DF1CE1" w:rsidRDefault="00147C8A" w:rsidP="00BA5506">
                            <w:pPr>
                              <w:rPr>
                                <w:rFonts w:ascii="HG丸ｺﾞｼｯｸM-PRO" w:eastAsia="HG丸ｺﾞｼｯｸM-PRO" w:hAnsi="HG丸ｺﾞｼｯｸM-PRO"/>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EAA8" id="_x0000_s1046" type="#_x0000_t202" style="position:absolute;left:0;text-align:left;margin-left:152.6pt;margin-top:28.35pt;width:206.95pt;height:73.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" strokeweight="2.25pt">
                <v:textbox inset="2.83pt,,2.83pt">
                  <w:txbxContent>
                    <w:p w:rsidR="00147C8A" w:rsidRPr="00DF1CE1" w:rsidRDefault="00147C8A"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◯ハザードマップを確認し、周辺の土砂災害警戒区域、洪水浸水想定（予想）区域を確認する</w:t>
                      </w:r>
                    </w:p>
                    <w:p w:rsidR="00147C8A" w:rsidRPr="00DF1CE1" w:rsidRDefault="00147C8A" w:rsidP="00BA5506">
                      <w:pPr>
                        <w:rPr>
                          <w:rFonts w:ascii="HG丸ｺﾞｼｯｸM-PRO" w:eastAsia="HG丸ｺﾞｼｯｸM-PRO" w:hAnsi="HG丸ｺﾞｼｯｸM-PRO"/>
                        </w:rPr>
                      </w:pPr>
                    </w:p>
                  </w:txbxContent>
                </v:textbox>
              </v:shape>
            </w:pict>
          </mc:Fallback>
        </mc:AlternateContent>
      </w:r>
    </w:p>
    <w:p w:rsidR="007F7CC5" w:rsidRPr="00E534C1" w:rsidRDefault="007F7CC5" w:rsidP="00BA5506">
      <w:pPr>
        <w:sectPr w:rsidR="007F7CC5" w:rsidRPr="00E534C1" w:rsidSect="007F7CC5">
          <w:footerReference w:type="default" r:id="rId14"/>
          <w:pgSz w:w="11906" w:h="16838" w:code="9"/>
          <w:pgMar w:top="1701" w:right="1418" w:bottom="1134" w:left="1418" w:header="851" w:footer="567" w:gutter="0"/>
          <w:pgNumType w:start="1"/>
          <w:cols w:space="425"/>
          <w:docGrid w:type="lines" w:linePitch="326"/>
        </w:sectPr>
      </w:pPr>
    </w:p>
    <w:p w:rsidR="007F7CC5" w:rsidRPr="00176E6A" w:rsidRDefault="00FB6080" w:rsidP="00BA5506">
      <w:pPr>
        <w:pStyle w:val="2"/>
      </w:pPr>
      <w:bookmarkStart w:id="10" w:name="_Toc19108452"/>
      <w:r>
        <w:rPr>
          <w:rFonts w:hint="eastAsia"/>
        </w:rPr>
        <w:lastRenderedPageBreak/>
        <w:t>３</w:t>
      </w:r>
      <w:r w:rsidR="00176E6A" w:rsidRPr="00176E6A">
        <w:rPr>
          <w:rFonts w:hint="eastAsia"/>
        </w:rPr>
        <w:t>．</w:t>
      </w:r>
      <w:r w:rsidR="007F7CC5" w:rsidRPr="00176E6A">
        <w:rPr>
          <w:rFonts w:hint="eastAsia"/>
        </w:rPr>
        <w:t>情報収集・伝達</w:t>
      </w:r>
      <w:bookmarkEnd w:id="10"/>
    </w:p>
    <w:p w:rsidR="007F7CC5" w:rsidRPr="00243A68" w:rsidRDefault="002E3976" w:rsidP="00BA5506">
      <w:r>
        <w:rPr>
          <w:rFonts w:hint="eastAsia"/>
        </w:rPr>
        <w:t xml:space="preserve">　⑴　</w:t>
      </w:r>
      <w:r w:rsidR="007F7CC5" w:rsidRPr="00243A68">
        <w:rPr>
          <w:rFonts w:hint="eastAsia"/>
        </w:rPr>
        <w:t>情報収集</w:t>
      </w:r>
    </w:p>
    <w:p w:rsidR="007F7CC5" w:rsidRPr="00E534C1" w:rsidRDefault="002E3976" w:rsidP="002E3976">
      <w:r>
        <w:rPr>
          <w:rFonts w:hint="eastAsia"/>
        </w:rPr>
        <w:t xml:space="preserve">　　</w:t>
      </w:r>
      <w:r w:rsidR="00147C8A">
        <w:rPr>
          <w:rFonts w:hint="eastAsia"/>
        </w:rPr>
        <w:t xml:space="preserve">　</w:t>
      </w:r>
      <w:r w:rsidR="007F7CC5" w:rsidRPr="00E534C1">
        <w:rPr>
          <w:rFonts w:hint="eastAsia"/>
        </w:rPr>
        <w:t>収集する主な情報及び収集方法は、以下のとおりとする。</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9"/>
        <w:gridCol w:w="6095"/>
      </w:tblGrid>
      <w:tr w:rsidR="007F7CC5" w:rsidRPr="00DF1CE1" w:rsidTr="00DB7B2B">
        <w:trPr>
          <w:cantSplit/>
          <w:trHeight w:val="648"/>
          <w:jc w:val="center"/>
        </w:trPr>
        <w:tc>
          <w:tcPr>
            <w:tcW w:w="3369" w:type="dxa"/>
            <w:tcBorders>
              <w:top w:val="single" w:sz="12" w:space="0" w:color="auto"/>
              <w:left w:val="single" w:sz="12" w:space="0" w:color="000000"/>
              <w:bottom w:val="single" w:sz="12" w:space="0" w:color="auto"/>
              <w:right w:val="single" w:sz="12" w:space="0" w:color="auto"/>
            </w:tcBorders>
            <w:shd w:val="clear" w:color="auto" w:fill="D9D9D9" w:themeFill="background1" w:themeFillShade="D9"/>
            <w:tcMar>
              <w:top w:w="15" w:type="dxa"/>
              <w:left w:w="108" w:type="dxa"/>
              <w:bottom w:w="0" w:type="dxa"/>
              <w:right w:w="108" w:type="dxa"/>
            </w:tcMar>
            <w:hideMark/>
          </w:tcPr>
          <w:p w:rsidR="007F7CC5" w:rsidRPr="00DF1CE1" w:rsidRDefault="007F7CC5" w:rsidP="00DB7B2B">
            <w:pPr>
              <w:jc w:val="center"/>
              <w:rPr>
                <w:rFonts w:ascii="HG丸ｺﾞｼｯｸM-PRO" w:eastAsia="HG丸ｺﾞｼｯｸM-PRO" w:hAnsi="HG丸ｺﾞｼｯｸM-PRO"/>
              </w:rPr>
            </w:pPr>
            <w:r w:rsidRPr="00DF1CE1">
              <w:rPr>
                <w:rFonts w:ascii="HG丸ｺﾞｼｯｸM-PRO" w:eastAsia="HG丸ｺﾞｼｯｸM-PRO" w:hAnsi="HG丸ｺﾞｼｯｸM-PRO" w:hint="eastAsia"/>
              </w:rPr>
              <w:t>収集する情報</w:t>
            </w:r>
          </w:p>
        </w:tc>
        <w:tc>
          <w:tcPr>
            <w:tcW w:w="6095" w:type="dxa"/>
            <w:tcBorders>
              <w:top w:val="single" w:sz="12" w:space="0" w:color="auto"/>
              <w:left w:val="single" w:sz="12" w:space="0" w:color="auto"/>
              <w:bottom w:val="single" w:sz="12" w:space="0" w:color="auto"/>
              <w:right w:val="single" w:sz="12" w:space="0" w:color="000000"/>
            </w:tcBorders>
            <w:shd w:val="clear" w:color="auto" w:fill="D9D9D9" w:themeFill="background1" w:themeFillShade="D9"/>
            <w:tcMar>
              <w:top w:w="15" w:type="dxa"/>
              <w:left w:w="108" w:type="dxa"/>
              <w:bottom w:w="0" w:type="dxa"/>
              <w:right w:w="108" w:type="dxa"/>
            </w:tcMar>
            <w:hideMark/>
          </w:tcPr>
          <w:p w:rsidR="007F7CC5" w:rsidRPr="00DF1CE1" w:rsidRDefault="007F7CC5" w:rsidP="00DB7B2B">
            <w:pPr>
              <w:jc w:val="center"/>
              <w:rPr>
                <w:rFonts w:ascii="HG丸ｺﾞｼｯｸM-PRO" w:eastAsia="HG丸ｺﾞｼｯｸM-PRO" w:hAnsi="HG丸ｺﾞｼｯｸM-PRO"/>
              </w:rPr>
            </w:pPr>
            <w:r w:rsidRPr="00DF1CE1">
              <w:rPr>
                <w:rFonts w:ascii="HG丸ｺﾞｼｯｸM-PRO" w:eastAsia="HG丸ｺﾞｼｯｸM-PRO" w:hAnsi="HG丸ｺﾞｼｯｸM-PRO" w:hint="eastAsia"/>
              </w:rPr>
              <w:t>収集方法</w:t>
            </w:r>
          </w:p>
        </w:tc>
      </w:tr>
      <w:tr w:rsidR="007F7CC5" w:rsidRPr="00DF1CE1" w:rsidTr="00DB7B2B">
        <w:trPr>
          <w:trHeight w:val="1152"/>
          <w:jc w:val="center"/>
        </w:trPr>
        <w:tc>
          <w:tcPr>
            <w:tcW w:w="3369" w:type="dxa"/>
            <w:tcBorders>
              <w:top w:val="single" w:sz="12" w:space="0" w:color="auto"/>
              <w:left w:val="single" w:sz="12" w:space="0" w:color="000000"/>
              <w:bottom w:val="single" w:sz="12" w:space="0" w:color="auto"/>
              <w:right w:val="single" w:sz="12" w:space="0" w:color="auto"/>
            </w:tcBorders>
            <w:shd w:val="clear" w:color="auto" w:fill="D9D9D9" w:themeFill="background1" w:themeFillShade="D9"/>
            <w:tcMar>
              <w:top w:w="15" w:type="dxa"/>
              <w:left w:w="108" w:type="dxa"/>
              <w:bottom w:w="0" w:type="dxa"/>
              <w:right w:w="108" w:type="dxa"/>
            </w:tcMar>
            <w:hideMark/>
          </w:tcPr>
          <w:p w:rsidR="007F7CC5" w:rsidRPr="00DF1CE1" w:rsidRDefault="007F7CC5"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洪水予報・河川水位</w:t>
            </w:r>
          </w:p>
        </w:tc>
        <w:tc>
          <w:tcPr>
            <w:tcW w:w="6095"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7F7CC5" w:rsidRPr="00A5446B" w:rsidRDefault="007F7CC5"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NHK総合テレビのデー</w:t>
            </w:r>
            <w:r w:rsidR="00780CA1" w:rsidRPr="00A5446B">
              <w:rPr>
                <w:rFonts w:ascii="HG丸ｺﾞｼｯｸM-PRO" w:eastAsia="HG丸ｺﾞｼｯｸM-PRO" w:hAnsi="HG丸ｺﾞｼｯｸM-PRO" w:hint="eastAsia"/>
                <w:sz w:val="22"/>
              </w:rPr>
              <w:t>タ放送で、市</w:t>
            </w:r>
            <w:r w:rsidRPr="00A5446B">
              <w:rPr>
                <w:rFonts w:ascii="HG丸ｺﾞｼｯｸM-PRO" w:eastAsia="HG丸ｺﾞｼｯｸM-PRO" w:hAnsi="HG丸ｺﾞｼｯｸM-PRO" w:hint="eastAsia"/>
                <w:sz w:val="22"/>
              </w:rPr>
              <w:t>内の河川情報（川の水位・雨量）が随時確認できる。</w:t>
            </w:r>
          </w:p>
          <w:p w:rsidR="007F7CC5" w:rsidRPr="00A5446B" w:rsidRDefault="007F7CC5"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1 チャンネルをNHK総合テレビに合わせ、リモコンの「ｄ」ボタンを押す。</w:t>
            </w:r>
          </w:p>
          <w:p w:rsidR="00971F79" w:rsidRPr="00DB7B2B" w:rsidRDefault="007F7CC5"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 xml:space="preserve">2 </w:t>
            </w:r>
            <w:r w:rsidR="0032043A" w:rsidRPr="00A5446B">
              <w:rPr>
                <w:rFonts w:ascii="HG丸ｺﾞｼｯｸM-PRO" w:eastAsia="HG丸ｺﾞｼｯｸM-PRO" w:hAnsi="HG丸ｺﾞｼｯｸM-PRO" w:hint="eastAsia"/>
                <w:sz w:val="22"/>
              </w:rPr>
              <w:t>メニューから関連する情報を確認する。</w:t>
            </w:r>
            <w:r w:rsidR="00DB7B2B">
              <w:rPr>
                <w:rFonts w:ascii="HG丸ｺﾞｼｯｸM-PRO" w:eastAsia="HG丸ｺﾞｼｯｸM-PRO" w:hAnsi="HG丸ｺﾞｼｯｸM-PRO" w:hint="eastAsia"/>
                <w:sz w:val="22"/>
              </w:rPr>
              <w:br/>
            </w:r>
          </w:p>
          <w:p w:rsidR="007F7CC5" w:rsidRPr="00A5446B" w:rsidRDefault="007F7CC5"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インターネットサイト「川の防災情報」</w:t>
            </w:r>
          </w:p>
          <w:p w:rsidR="007F7CC5" w:rsidRPr="00A5446B" w:rsidRDefault="00B9708A" w:rsidP="00BA5506">
            <w:pPr>
              <w:rPr>
                <w:rFonts w:ascii="HG丸ｺﾞｼｯｸM-PRO" w:eastAsia="HG丸ｺﾞｼｯｸM-PRO" w:hAnsi="HG丸ｺﾞｼｯｸM-PRO"/>
                <w:sz w:val="22"/>
              </w:rPr>
            </w:pPr>
            <w:r w:rsidRPr="00A5446B">
              <w:rPr>
                <w:rStyle w:val="aa"/>
                <w:rFonts w:ascii="HG丸ｺﾞｼｯｸM-PRO" w:eastAsia="HG丸ｺﾞｼｯｸM-PRO" w:hAnsi="HG丸ｺﾞｼｯｸM-PRO"/>
                <w:sz w:val="22"/>
              </w:rPr>
              <w:t>http</w:t>
            </w:r>
            <w:r w:rsidRPr="00A5446B">
              <w:rPr>
                <w:rStyle w:val="aa"/>
                <w:rFonts w:ascii="HG丸ｺﾞｼｯｸM-PRO" w:eastAsia="HG丸ｺﾞｼｯｸM-PRO" w:hAnsi="HG丸ｺﾞｼｯｸM-PRO" w:hint="eastAsia"/>
                <w:sz w:val="22"/>
              </w:rPr>
              <w:t>s</w:t>
            </w:r>
            <w:r w:rsidRPr="00A5446B">
              <w:rPr>
                <w:rStyle w:val="aa"/>
                <w:rFonts w:ascii="HG丸ｺﾞｼｯｸM-PRO" w:eastAsia="HG丸ｺﾞｼｯｸM-PRO" w:hAnsi="HG丸ｺﾞｼｯｸM-PRO"/>
                <w:sz w:val="22"/>
              </w:rPr>
              <w:t>://www.river.go.jp/kawabou/ipTopGaikyo.do</w:t>
            </w:r>
          </w:p>
          <w:p w:rsidR="007F7CC5" w:rsidRPr="00A5446B" w:rsidRDefault="007F7CC5"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川の防災情報で、各河川の基準水位観測所の水位や、</w:t>
            </w:r>
            <w:r w:rsidR="009D6F70" w:rsidRPr="00A5446B">
              <w:rPr>
                <w:rFonts w:ascii="HG丸ｺﾞｼｯｸM-PRO" w:eastAsia="HG丸ｺﾞｼｯｸM-PRO" w:hAnsi="HG丸ｺﾞｼｯｸM-PRO" w:hint="eastAsia"/>
                <w:sz w:val="22"/>
              </w:rPr>
              <w:t>八王子市</w:t>
            </w:r>
            <w:r w:rsidRPr="00A5446B">
              <w:rPr>
                <w:rFonts w:ascii="HG丸ｺﾞｼｯｸM-PRO" w:eastAsia="HG丸ｺﾞｼｯｸM-PRO" w:hAnsi="HG丸ｺﾞｼｯｸM-PRO" w:hint="eastAsia"/>
                <w:sz w:val="22"/>
              </w:rPr>
              <w:t>周辺の雨量等を確認する。</w:t>
            </w:r>
          </w:p>
          <w:p w:rsidR="007F7CC5" w:rsidRPr="00A5446B" w:rsidRDefault="007F7CC5"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※基準水位観測所</w:t>
            </w:r>
          </w:p>
          <w:p w:rsidR="007F7CC5" w:rsidRPr="00A5446B" w:rsidRDefault="00CF314F"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多摩川</w:t>
            </w:r>
            <w:r w:rsidR="007F7CC5" w:rsidRPr="00A5446B">
              <w:rPr>
                <w:rFonts w:ascii="HG丸ｺﾞｼｯｸM-PRO" w:eastAsia="HG丸ｺﾞｼｯｸM-PRO" w:hAnsi="HG丸ｺﾞｼｯｸM-PRO" w:hint="eastAsia"/>
                <w:sz w:val="22"/>
              </w:rPr>
              <w:t>：</w:t>
            </w:r>
            <w:r w:rsidRPr="00A5446B">
              <w:rPr>
                <w:rFonts w:ascii="HG丸ｺﾞｼｯｸM-PRO" w:eastAsia="HG丸ｺﾞｼｯｸM-PRO" w:hAnsi="HG丸ｺﾞｼｯｸM-PRO" w:hint="eastAsia"/>
                <w:sz w:val="22"/>
              </w:rPr>
              <w:t>調布橋</w:t>
            </w:r>
            <w:r w:rsidR="007F7CC5" w:rsidRPr="00A5446B">
              <w:rPr>
                <w:rFonts w:ascii="HG丸ｺﾞｼｯｸM-PRO" w:eastAsia="HG丸ｺﾞｼｯｸM-PRO" w:hAnsi="HG丸ｺﾞｼｯｸM-PRO" w:hint="eastAsia"/>
                <w:sz w:val="22"/>
              </w:rPr>
              <w:t>（</w:t>
            </w:r>
            <w:r w:rsidRPr="00A5446B">
              <w:rPr>
                <w:rFonts w:ascii="HG丸ｺﾞｼｯｸM-PRO" w:eastAsia="HG丸ｺﾞｼｯｸM-PRO" w:hAnsi="HG丸ｺﾞｼｯｸM-PRO" w:hint="eastAsia"/>
                <w:sz w:val="22"/>
              </w:rPr>
              <w:t>青梅市</w:t>
            </w:r>
            <w:r w:rsidR="0009594B" w:rsidRPr="00A5446B">
              <w:rPr>
                <w:rFonts w:ascii="HG丸ｺﾞｼｯｸM-PRO" w:eastAsia="HG丸ｺﾞｼｯｸM-PRO" w:hAnsi="HG丸ｺﾞｼｯｸM-PRO" w:hint="eastAsia"/>
                <w:sz w:val="22"/>
              </w:rPr>
              <w:t>）</w:t>
            </w:r>
          </w:p>
          <w:p w:rsidR="00971F79" w:rsidRPr="00DF1CE1" w:rsidRDefault="00CF314F"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sz w:val="22"/>
              </w:rPr>
              <w:t>浅</w:t>
            </w:r>
            <w:r w:rsidR="007F7CC5" w:rsidRPr="00A5446B">
              <w:rPr>
                <w:rFonts w:ascii="HG丸ｺﾞｼｯｸM-PRO" w:eastAsia="HG丸ｺﾞｼｯｸM-PRO" w:hAnsi="HG丸ｺﾞｼｯｸM-PRO" w:hint="eastAsia"/>
                <w:sz w:val="22"/>
              </w:rPr>
              <w:t>川：</w:t>
            </w:r>
            <w:r w:rsidRPr="00A5446B">
              <w:rPr>
                <w:rFonts w:ascii="HG丸ｺﾞｼｯｸM-PRO" w:eastAsia="HG丸ｺﾞｼｯｸM-PRO" w:hAnsi="HG丸ｺﾞｼｯｸM-PRO" w:hint="eastAsia"/>
                <w:sz w:val="22"/>
              </w:rPr>
              <w:t>浅川橋</w:t>
            </w:r>
            <w:r w:rsidR="007F7CC5" w:rsidRPr="00A5446B">
              <w:rPr>
                <w:rFonts w:ascii="HG丸ｺﾞｼｯｸM-PRO" w:eastAsia="HG丸ｺﾞｼｯｸM-PRO" w:hAnsi="HG丸ｺﾞｼｯｸM-PRO" w:hint="eastAsia"/>
                <w:sz w:val="22"/>
              </w:rPr>
              <w:t>（</w:t>
            </w:r>
            <w:r w:rsidRPr="00A5446B">
              <w:rPr>
                <w:rFonts w:ascii="HG丸ｺﾞｼｯｸM-PRO" w:eastAsia="HG丸ｺﾞｼｯｸM-PRO" w:hAnsi="HG丸ｺﾞｼｯｸM-PRO" w:hint="eastAsia"/>
                <w:sz w:val="22"/>
              </w:rPr>
              <w:t>八王子市</w:t>
            </w:r>
            <w:r w:rsidR="007F7CC5" w:rsidRPr="00A5446B">
              <w:rPr>
                <w:rFonts w:ascii="HG丸ｺﾞｼｯｸM-PRO" w:eastAsia="HG丸ｺﾞｼｯｸM-PRO" w:hAnsi="HG丸ｺﾞｼｯｸM-PRO" w:hint="eastAsia"/>
                <w:sz w:val="22"/>
              </w:rPr>
              <w:t>）</w:t>
            </w:r>
          </w:p>
        </w:tc>
      </w:tr>
      <w:tr w:rsidR="00A827A9" w:rsidRPr="00DF1CE1" w:rsidTr="00DB7B2B">
        <w:trPr>
          <w:trHeight w:val="1152"/>
          <w:jc w:val="center"/>
        </w:trPr>
        <w:tc>
          <w:tcPr>
            <w:tcW w:w="336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2E723C" w:rsidRPr="00DF1CE1" w:rsidRDefault="002E723C"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気象情報</w:t>
            </w:r>
          </w:p>
          <w:p w:rsidR="00A827A9" w:rsidRPr="00DF1CE1" w:rsidRDefault="00C274E8"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土砂災害警戒判定メッシュ</w:t>
            </w:r>
          </w:p>
        </w:tc>
        <w:tc>
          <w:tcPr>
            <w:tcW w:w="6095"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C274E8" w:rsidRPr="00A5446B" w:rsidRDefault="00C274E8"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気象庁ホームページ</w:t>
            </w:r>
            <w:r w:rsidR="002E723C" w:rsidRPr="00A5446B">
              <w:rPr>
                <w:rFonts w:ascii="HG丸ｺﾞｼｯｸM-PRO" w:eastAsia="HG丸ｺﾞｼｯｸM-PRO" w:hAnsi="HG丸ｺﾞｼｯｸM-PRO" w:hint="eastAsia"/>
                <w:sz w:val="22"/>
              </w:rPr>
              <w:t>（気象警報・注意報）</w:t>
            </w:r>
          </w:p>
          <w:p w:rsidR="002E723C" w:rsidRPr="00A5446B" w:rsidRDefault="002E723C" w:rsidP="00BA5506">
            <w:pPr>
              <w:rPr>
                <w:rFonts w:ascii="HG丸ｺﾞｼｯｸM-PRO" w:eastAsia="HG丸ｺﾞｼｯｸM-PRO" w:hAnsi="HG丸ｺﾞｼｯｸM-PRO"/>
                <w:sz w:val="22"/>
              </w:rPr>
            </w:pPr>
            <w:r w:rsidRPr="00A5446B">
              <w:rPr>
                <w:rStyle w:val="aa"/>
                <w:rFonts w:ascii="HG丸ｺﾞｼｯｸM-PRO" w:eastAsia="HG丸ｺﾞｼｯｸM-PRO" w:hAnsi="HG丸ｺﾞｼｯｸM-PRO" w:hint="eastAsia"/>
                <w:sz w:val="22"/>
              </w:rPr>
              <w:t>https://www.jma.go.jp/jp/warn/</w:t>
            </w:r>
          </w:p>
          <w:p w:rsidR="00C274E8" w:rsidRPr="00A5446B" w:rsidRDefault="00C274E8"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大雨警報（土砂災害）の危険度分布</w:t>
            </w:r>
          </w:p>
          <w:p w:rsidR="00A827A9" w:rsidRPr="00A5446B" w:rsidRDefault="00C274E8" w:rsidP="00BA5506">
            <w:pPr>
              <w:rPr>
                <w:rFonts w:ascii="HG丸ｺﾞｼｯｸM-PRO" w:eastAsia="HG丸ｺﾞｼｯｸM-PRO" w:hAnsi="HG丸ｺﾞｼｯｸM-PRO"/>
                <w:sz w:val="22"/>
              </w:rPr>
            </w:pPr>
            <w:r w:rsidRPr="00A5446B">
              <w:rPr>
                <w:rStyle w:val="aa"/>
                <w:rFonts w:ascii="HG丸ｺﾞｼｯｸM-PRO" w:eastAsia="HG丸ｺﾞｼｯｸM-PRO" w:hAnsi="HG丸ｺﾞｼｯｸM-PRO" w:hint="eastAsia"/>
                <w:sz w:val="22"/>
              </w:rPr>
              <w:t>https://www.jma</w:t>
            </w:r>
            <w:r w:rsidR="002E723C" w:rsidRPr="00A5446B">
              <w:rPr>
                <w:rStyle w:val="aa"/>
                <w:rFonts w:ascii="HG丸ｺﾞｼｯｸM-PRO" w:eastAsia="HG丸ｺﾞｼｯｸM-PRO" w:hAnsi="HG丸ｺﾞｼｯｸM-PRO" w:hint="eastAsia"/>
                <w:sz w:val="22"/>
              </w:rPr>
              <w:t>.go.jp</w:t>
            </w:r>
            <w:r w:rsidRPr="00A5446B">
              <w:rPr>
                <w:rStyle w:val="aa"/>
                <w:rFonts w:ascii="HG丸ｺﾞｼｯｸM-PRO" w:eastAsia="HG丸ｺﾞｼｯｸM-PRO" w:hAnsi="HG丸ｺﾞｼｯｸM-PRO" w:hint="eastAsia"/>
                <w:sz w:val="22"/>
              </w:rPr>
              <w:t>/jp/doshamesh/m_index.html</w:t>
            </w:r>
          </w:p>
        </w:tc>
      </w:tr>
      <w:tr w:rsidR="007F7CC5" w:rsidRPr="00DF1CE1" w:rsidTr="00DB7B2B">
        <w:trPr>
          <w:trHeight w:val="1152"/>
          <w:jc w:val="center"/>
        </w:trPr>
        <w:tc>
          <w:tcPr>
            <w:tcW w:w="3369"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327A07" w:rsidRPr="00DF1CE1" w:rsidRDefault="00327A07" w:rsidP="00BA5506">
            <w:pPr>
              <w:rPr>
                <w:rFonts w:ascii="HG丸ｺﾞｼｯｸM-PRO" w:eastAsia="HG丸ｺﾞｼｯｸM-PRO" w:hAnsi="HG丸ｺﾞｼｯｸM-PRO"/>
              </w:rPr>
            </w:pPr>
            <w:r w:rsidRPr="00DF1CE1">
              <w:rPr>
                <w:rFonts w:ascii="HG丸ｺﾞｼｯｸM-PRO" w:eastAsia="HG丸ｺﾞｼｯｸM-PRO" w:hAnsi="HG丸ｺﾞｼｯｸM-PRO" w:hint="eastAsia"/>
              </w:rPr>
              <w:t>避難情報</w:t>
            </w:r>
          </w:p>
          <w:p w:rsidR="007F7CC5" w:rsidRPr="00DF1CE1" w:rsidRDefault="00327A07" w:rsidP="00906D5A">
            <w:pPr>
              <w:rPr>
                <w:rFonts w:ascii="HG丸ｺﾞｼｯｸM-PRO" w:eastAsia="HG丸ｺﾞｼｯｸM-PRO" w:hAnsi="HG丸ｺﾞｼｯｸM-PRO"/>
              </w:rPr>
            </w:pPr>
            <w:r w:rsidRPr="00DF1CE1">
              <w:rPr>
                <w:rFonts w:ascii="HG丸ｺﾞｼｯｸM-PRO" w:eastAsia="HG丸ｺﾞｼｯｸM-PRO" w:hAnsi="HG丸ｺﾞｼｯｸM-PRO" w:hint="eastAsia"/>
              </w:rPr>
              <w:t>（</w:t>
            </w:r>
            <w:r w:rsidR="00906D5A">
              <w:rPr>
                <w:rFonts w:ascii="HG丸ｺﾞｼｯｸM-PRO" w:eastAsia="HG丸ｺﾞｼｯｸM-PRO" w:hAnsi="HG丸ｺﾞｼｯｸM-PRO" w:hint="eastAsia"/>
              </w:rPr>
              <w:t>高齢者等避難、</w:t>
            </w:r>
            <w:r w:rsidR="007F7CC5" w:rsidRPr="00DF1CE1">
              <w:rPr>
                <w:rFonts w:ascii="HG丸ｺﾞｼｯｸM-PRO" w:eastAsia="HG丸ｺﾞｼｯｸM-PRO" w:hAnsi="HG丸ｺﾞｼｯｸM-PRO" w:hint="eastAsia"/>
              </w:rPr>
              <w:t>避難指示</w:t>
            </w:r>
            <w:r w:rsidR="00906D5A">
              <w:rPr>
                <w:rFonts w:ascii="HG丸ｺﾞｼｯｸM-PRO" w:eastAsia="HG丸ｺﾞｼｯｸM-PRO" w:hAnsi="HG丸ｺﾞｼｯｸM-PRO" w:hint="eastAsia"/>
              </w:rPr>
              <w:t>、緊急安全確保</w:t>
            </w:r>
            <w:r w:rsidRPr="00DF1CE1">
              <w:rPr>
                <w:rFonts w:ascii="HG丸ｺﾞｼｯｸM-PRO" w:eastAsia="HG丸ｺﾞｼｯｸM-PRO" w:hAnsi="HG丸ｺﾞｼｯｸM-PRO" w:hint="eastAsia"/>
              </w:rPr>
              <w:t>）</w:t>
            </w:r>
          </w:p>
        </w:tc>
        <w:tc>
          <w:tcPr>
            <w:tcW w:w="6095"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7F7CC5" w:rsidRPr="00A5446B" w:rsidRDefault="009D6F70"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八王子市防災情報メール</w:t>
            </w:r>
          </w:p>
          <w:p w:rsidR="007F7CC5" w:rsidRPr="00A5446B" w:rsidRDefault="009D6F70"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八王子市</w:t>
            </w:r>
            <w:r w:rsidR="007F7CC5" w:rsidRPr="00A5446B">
              <w:rPr>
                <w:rFonts w:ascii="HG丸ｺﾞｼｯｸM-PRO" w:eastAsia="HG丸ｺﾞｼｯｸM-PRO" w:hAnsi="HG丸ｺﾞｼｯｸM-PRO" w:hint="eastAsia"/>
                <w:sz w:val="22"/>
              </w:rPr>
              <w:t>ホームページ</w:t>
            </w:r>
          </w:p>
          <w:p w:rsidR="007F7CC5" w:rsidRPr="00A5446B" w:rsidRDefault="009D6F70" w:rsidP="00BA5506">
            <w:pPr>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はちおうじエフエム</w:t>
            </w:r>
            <w:r w:rsidR="007F7CC5" w:rsidRPr="00A5446B">
              <w:rPr>
                <w:rFonts w:ascii="HG丸ｺﾞｼｯｸM-PRO" w:eastAsia="HG丸ｺﾞｼｯｸM-PRO" w:hAnsi="HG丸ｺﾞｼｯｸM-PRO" w:hint="eastAsia"/>
                <w:sz w:val="22"/>
              </w:rPr>
              <w:t>（</w:t>
            </w:r>
            <w:r w:rsidRPr="00A5446B">
              <w:rPr>
                <w:rFonts w:ascii="HG丸ｺﾞｼｯｸM-PRO" w:eastAsia="HG丸ｺﾞｼｯｸM-PRO" w:hAnsi="HG丸ｺﾞｼｯｸM-PRO" w:hint="eastAsia"/>
                <w:sz w:val="22"/>
              </w:rPr>
              <w:t>77.5</w:t>
            </w:r>
            <w:r w:rsidR="007F7CC5" w:rsidRPr="00A5446B">
              <w:rPr>
                <w:rFonts w:ascii="HG丸ｺﾞｼｯｸM-PRO" w:eastAsia="HG丸ｺﾞｼｯｸM-PRO" w:hAnsi="HG丸ｺﾞｼｯｸM-PRO" w:hint="eastAsia"/>
                <w:sz w:val="22"/>
              </w:rPr>
              <w:t>MHz）</w:t>
            </w:r>
          </w:p>
          <w:p w:rsidR="007F7CC5" w:rsidRPr="00A5446B" w:rsidRDefault="007F7CC5" w:rsidP="00147C8A">
            <w:pPr>
              <w:ind w:left="220" w:hangingChars="100" w:hanging="220"/>
              <w:rPr>
                <w:rFonts w:ascii="HG丸ｺﾞｼｯｸM-PRO" w:eastAsia="HG丸ｺﾞｼｯｸM-PRO" w:hAnsi="HG丸ｺﾞｼｯｸM-PRO"/>
                <w:sz w:val="22"/>
              </w:rPr>
            </w:pPr>
            <w:r w:rsidRPr="00A5446B">
              <w:rPr>
                <w:rFonts w:ascii="HG丸ｺﾞｼｯｸM-PRO" w:eastAsia="HG丸ｺﾞｼｯｸM-PRO" w:hAnsi="HG丸ｺﾞｼｯｸM-PRO" w:hint="eastAsia"/>
                <w:sz w:val="22"/>
              </w:rPr>
              <w:t>※</w:t>
            </w:r>
            <w:r w:rsidR="009D6F70" w:rsidRPr="00A5446B">
              <w:rPr>
                <w:rFonts w:ascii="HG丸ｺﾞｼｯｸM-PRO" w:eastAsia="HG丸ｺﾞｼｯｸM-PRO" w:hAnsi="HG丸ｺﾞｼｯｸM-PRO" w:hint="eastAsia"/>
                <w:sz w:val="22"/>
              </w:rPr>
              <w:t>八王子市</w:t>
            </w:r>
            <w:r w:rsidRPr="00A5446B">
              <w:rPr>
                <w:rFonts w:ascii="HG丸ｺﾞｼｯｸM-PRO" w:eastAsia="HG丸ｺﾞｼｯｸM-PRO" w:hAnsi="HG丸ｺﾞｼｯｸM-PRO" w:hint="eastAsia"/>
                <w:sz w:val="22"/>
              </w:rPr>
              <w:t>が避難情報を発令したことに気づいたら、</w:t>
            </w:r>
            <w:r w:rsidR="009D6F70" w:rsidRPr="00A5446B">
              <w:rPr>
                <w:rFonts w:ascii="HG丸ｺﾞｼｯｸM-PRO" w:eastAsia="HG丸ｺﾞｼｯｸM-PRO" w:hAnsi="HG丸ｺﾞｼｯｸM-PRO" w:hint="eastAsia"/>
                <w:sz w:val="22"/>
              </w:rPr>
              <w:t>八王子市</w:t>
            </w:r>
            <w:r w:rsidRPr="00A5446B">
              <w:rPr>
                <w:rFonts w:ascii="HG丸ｺﾞｼｯｸM-PRO" w:eastAsia="HG丸ｺﾞｼｯｸM-PRO" w:hAnsi="HG丸ｺﾞｼｯｸM-PRO" w:hint="eastAsia"/>
                <w:sz w:val="22"/>
              </w:rPr>
              <w:t>ホームページや</w:t>
            </w:r>
            <w:r w:rsidR="009D6F70" w:rsidRPr="00A5446B">
              <w:rPr>
                <w:rFonts w:ascii="HG丸ｺﾞｼｯｸM-PRO" w:eastAsia="HG丸ｺﾞｼｯｸM-PRO" w:hAnsi="HG丸ｺﾞｼｯｸM-PRO" w:hint="eastAsia"/>
                <w:sz w:val="22"/>
              </w:rPr>
              <w:t>はちおうじエフエム</w:t>
            </w:r>
            <w:r w:rsidRPr="00A5446B">
              <w:rPr>
                <w:rFonts w:ascii="HG丸ｺﾞｼｯｸM-PRO" w:eastAsia="HG丸ｺﾞｼｯｸM-PRO" w:hAnsi="HG丸ｺﾞｼｯｸM-PRO" w:hint="eastAsia"/>
                <w:sz w:val="22"/>
              </w:rPr>
              <w:t>等で、詳しい情報を確認する。</w:t>
            </w:r>
          </w:p>
        </w:tc>
      </w:tr>
    </w:tbl>
    <w:p w:rsidR="007F7CC5" w:rsidRPr="00E534C1" w:rsidRDefault="00A827A9" w:rsidP="009939F9">
      <w:pPr>
        <w:ind w:left="240" w:hangingChars="100" w:hanging="240"/>
      </w:pPr>
      <w:r w:rsidRPr="00E534C1">
        <w:rPr>
          <w:rFonts w:hint="eastAsia"/>
        </w:rPr>
        <w:t>※停電時は、ラジオ</w:t>
      </w:r>
      <w:r w:rsidR="007F7CC5" w:rsidRPr="00E534C1">
        <w:rPr>
          <w:rFonts w:hint="eastAsia"/>
        </w:rPr>
        <w:t>、携帯電話</w:t>
      </w:r>
      <w:r w:rsidR="0009594B" w:rsidRPr="00E534C1">
        <w:rPr>
          <w:rFonts w:hint="eastAsia"/>
        </w:rPr>
        <w:t>等</w:t>
      </w:r>
      <w:r w:rsidR="007F7CC5" w:rsidRPr="00E534C1">
        <w:rPr>
          <w:rFonts w:hint="eastAsia"/>
        </w:rPr>
        <w:t>を活用して情報を収集するものとし、これに備えて、乾電池、バッテリー等を備蓄する。</w:t>
      </w:r>
    </w:p>
    <w:p w:rsidR="007F7CC5" w:rsidRPr="00971F79" w:rsidRDefault="007F7CC5" w:rsidP="009939F9">
      <w:pPr>
        <w:ind w:left="240" w:hangingChars="100" w:hanging="240"/>
        <w:rPr>
          <w:color w:val="FF0000"/>
        </w:rPr>
      </w:pPr>
      <w:r w:rsidRPr="00E534C1">
        <w:rPr>
          <w:rFonts w:hint="eastAsia"/>
        </w:rPr>
        <w:t>※提供される情報に加えて</w:t>
      </w:r>
      <w:r w:rsidR="00327A07">
        <w:rPr>
          <w:rFonts w:hint="eastAsia"/>
        </w:rPr>
        <w:t>、施設周辺の状況に危険な前兆がないか等、施設内か</w:t>
      </w:r>
      <w:r w:rsidR="00327A07" w:rsidRPr="00A5446B">
        <w:rPr>
          <w:rFonts w:hint="eastAsia"/>
        </w:rPr>
        <w:t>ら確認を行う。</w:t>
      </w:r>
      <w:r w:rsidRPr="00A5446B">
        <w:rPr>
          <w:rFonts w:hint="eastAsia"/>
        </w:rPr>
        <w:t>外の様子を確認するために外出することは危険</w:t>
      </w:r>
      <w:r w:rsidR="00F8468A" w:rsidRPr="00A5446B">
        <w:rPr>
          <w:rFonts w:hint="eastAsia"/>
        </w:rPr>
        <w:t>を伴うことから</w:t>
      </w:r>
      <w:r w:rsidRPr="00A5446B">
        <w:rPr>
          <w:rFonts w:hint="eastAsia"/>
        </w:rPr>
        <w:t>、安全に</w:t>
      </w:r>
      <w:r w:rsidR="00F8468A" w:rsidRPr="00A5446B">
        <w:rPr>
          <w:rFonts w:hint="eastAsia"/>
        </w:rPr>
        <w:t>は十分</w:t>
      </w:r>
      <w:r w:rsidRPr="00A5446B">
        <w:rPr>
          <w:rFonts w:hint="eastAsia"/>
        </w:rPr>
        <w:t>配慮する</w:t>
      </w:r>
      <w:r w:rsidR="00327A07" w:rsidRPr="00A5446B">
        <w:rPr>
          <w:rFonts w:hint="eastAsia"/>
        </w:rPr>
        <w:t>。</w:t>
      </w:r>
    </w:p>
    <w:p w:rsidR="007F7CC5" w:rsidRPr="00243A68" w:rsidRDefault="002E3976" w:rsidP="00BA5506">
      <w:r>
        <w:rPr>
          <w:rFonts w:hint="eastAsia"/>
        </w:rPr>
        <w:lastRenderedPageBreak/>
        <w:t xml:space="preserve">　⑵　</w:t>
      </w:r>
      <w:r w:rsidR="007F7CC5" w:rsidRPr="00243A68">
        <w:rPr>
          <w:rFonts w:hint="eastAsia"/>
        </w:rPr>
        <w:t>情報伝達</w:t>
      </w:r>
    </w:p>
    <w:p w:rsidR="007F7CC5" w:rsidRPr="00E534C1" w:rsidRDefault="002E3976" w:rsidP="002E3976">
      <w:pPr>
        <w:ind w:left="480" w:hangingChars="200" w:hanging="480"/>
      </w:pPr>
      <w:r>
        <w:rPr>
          <w:rFonts w:hint="eastAsia"/>
        </w:rPr>
        <w:t xml:space="preserve">　　</w:t>
      </w:r>
      <w:r w:rsidR="00147C8A">
        <w:rPr>
          <w:rFonts w:hint="eastAsia"/>
        </w:rPr>
        <w:t xml:space="preserve">　</w:t>
      </w:r>
      <w:r w:rsidR="007F7CC5" w:rsidRPr="00E534C1">
        <w:rPr>
          <w:rFonts w:hint="eastAsia"/>
        </w:rPr>
        <w:t>館内放送や掲示板</w:t>
      </w:r>
      <w:r w:rsidR="00971F79">
        <w:rPr>
          <w:rFonts w:hint="eastAsia"/>
        </w:rPr>
        <w:t>など</w:t>
      </w:r>
      <w:r w:rsidR="007F7CC5" w:rsidRPr="00E534C1">
        <w:rPr>
          <w:rFonts w:hint="eastAsia"/>
        </w:rPr>
        <w:t>を用いて、体制の確立状況、気象情報、洪水予報等の情報を施設内関係者間で共有する。</w:t>
      </w:r>
    </w:p>
    <w:p w:rsidR="007F7CC5" w:rsidRPr="00E534C1" w:rsidRDefault="007F7CC5" w:rsidP="00BA5506"/>
    <w:p w:rsidR="007F7CC5" w:rsidRPr="00E534C1" w:rsidRDefault="007F7CC5" w:rsidP="00BA5506">
      <w:pPr>
        <w:sectPr w:rsidR="007F7CC5" w:rsidRPr="00E534C1" w:rsidSect="007F7CC5">
          <w:pgSz w:w="11906" w:h="16838" w:code="9"/>
          <w:pgMar w:top="1701" w:right="1418" w:bottom="1134" w:left="1418" w:header="851" w:footer="567" w:gutter="0"/>
          <w:cols w:space="425"/>
          <w:docGrid w:type="lines" w:linePitch="326"/>
        </w:sectPr>
      </w:pPr>
    </w:p>
    <w:p w:rsidR="007F7CC5" w:rsidRPr="00176E6A" w:rsidRDefault="00FB6080" w:rsidP="00BA5506">
      <w:pPr>
        <w:pStyle w:val="2"/>
      </w:pPr>
      <w:bookmarkStart w:id="11" w:name="_Toc19108453"/>
      <w:r>
        <w:rPr>
          <w:rFonts w:hint="eastAsia"/>
        </w:rPr>
        <w:lastRenderedPageBreak/>
        <w:t>４</w:t>
      </w:r>
      <w:r w:rsidR="00176E6A" w:rsidRPr="00176E6A">
        <w:rPr>
          <w:rFonts w:hint="eastAsia"/>
        </w:rPr>
        <w:t>．</w:t>
      </w:r>
      <w:r w:rsidR="007F7CC5" w:rsidRPr="00176E6A">
        <w:rPr>
          <w:rFonts w:hint="eastAsia"/>
        </w:rPr>
        <w:t>避難誘導</w:t>
      </w:r>
      <w:bookmarkEnd w:id="11"/>
    </w:p>
    <w:p w:rsidR="007F7CC5" w:rsidRPr="00243A68" w:rsidRDefault="00F40903" w:rsidP="00BA5506">
      <w:r>
        <w:rPr>
          <w:rFonts w:hint="eastAsia"/>
        </w:rPr>
        <w:t xml:space="preserve">　⑴　</w:t>
      </w:r>
      <w:r w:rsidR="007F7CC5" w:rsidRPr="00243A68">
        <w:rPr>
          <w:rFonts w:hint="eastAsia"/>
        </w:rPr>
        <w:t>避難場所</w:t>
      </w:r>
    </w:p>
    <w:p w:rsidR="00A30AB8" w:rsidRPr="00E534C1" w:rsidRDefault="00147C8A" w:rsidP="00147C8A">
      <w:pPr>
        <w:ind w:leftChars="200" w:left="480"/>
      </w:pPr>
      <w:r>
        <w:rPr>
          <w:rFonts w:hint="eastAsia"/>
        </w:rPr>
        <w:t xml:space="preserve">　</w:t>
      </w:r>
      <w:r w:rsidR="00126415">
        <w:rPr>
          <w:rFonts w:hint="eastAsia"/>
        </w:rPr>
        <w:t>避難開始基準</w:t>
      </w:r>
      <w:r w:rsidR="00DB7B2B">
        <w:rPr>
          <w:rFonts w:hint="eastAsia"/>
        </w:rPr>
        <w:t>および避難先</w:t>
      </w:r>
      <w:r w:rsidR="007F7CC5" w:rsidRPr="00E534C1">
        <w:rPr>
          <w:rFonts w:hint="eastAsia"/>
        </w:rPr>
        <w:t>は下表の</w:t>
      </w:r>
      <w:r w:rsidR="00C81037" w:rsidRPr="00E534C1">
        <w:rPr>
          <w:rFonts w:hint="eastAsia"/>
        </w:rPr>
        <w:t>とおりとする</w:t>
      </w:r>
      <w:r w:rsidR="00084F05">
        <w:rPr>
          <w:rFonts w:hint="eastAsia"/>
        </w:rPr>
        <w:t>。</w:t>
      </w:r>
    </w:p>
    <w:tbl>
      <w:tblPr>
        <w:tblW w:w="8284" w:type="dxa"/>
        <w:jc w:val="center"/>
        <w:tblCellMar>
          <w:left w:w="0" w:type="dxa"/>
          <w:right w:w="0" w:type="dxa"/>
        </w:tblCellMar>
        <w:tblLook w:val="0420" w:firstRow="1" w:lastRow="0" w:firstColumn="0" w:lastColumn="0" w:noHBand="0" w:noVBand="1"/>
      </w:tblPr>
      <w:tblGrid>
        <w:gridCol w:w="4164"/>
        <w:gridCol w:w="4120"/>
      </w:tblGrid>
      <w:tr w:rsidR="00A30AB8" w:rsidRPr="00E534C1" w:rsidTr="00DB7B2B">
        <w:trPr>
          <w:trHeight w:val="624"/>
          <w:jc w:val="center"/>
        </w:trPr>
        <w:tc>
          <w:tcPr>
            <w:tcW w:w="4164"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hideMark/>
          </w:tcPr>
          <w:p w:rsidR="00A30AB8" w:rsidRPr="00A5446B" w:rsidRDefault="00126415" w:rsidP="00126415">
            <w:pPr>
              <w:jc w:val="center"/>
              <w:rPr>
                <w:rFonts w:ascii="HG丸ｺﾞｼｯｸM-PRO" w:eastAsia="HG丸ｺﾞｼｯｸM-PRO" w:hAnsi="HG丸ｺﾞｼｯｸM-PRO"/>
              </w:rPr>
            </w:pPr>
            <w:r>
              <w:rPr>
                <w:rFonts w:ascii="HG丸ｺﾞｼｯｸM-PRO" w:eastAsia="HG丸ｺﾞｼｯｸM-PRO" w:hAnsi="HG丸ｺﾞｼｯｸM-PRO" w:hint="eastAsia"/>
              </w:rPr>
              <w:t>避難開始基準</w:t>
            </w:r>
          </w:p>
        </w:tc>
        <w:tc>
          <w:tcPr>
            <w:tcW w:w="412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hideMark/>
          </w:tcPr>
          <w:p w:rsidR="00A30AB8" w:rsidRPr="00A5446B" w:rsidRDefault="00A30AB8"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避難先</w:t>
            </w:r>
          </w:p>
        </w:tc>
      </w:tr>
      <w:tr w:rsidR="00A30AB8" w:rsidRPr="00E534C1" w:rsidTr="00DB7B2B">
        <w:trPr>
          <w:trHeight w:val="948"/>
          <w:jc w:val="center"/>
        </w:trPr>
        <w:tc>
          <w:tcPr>
            <w:tcW w:w="416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A30AB8" w:rsidRPr="00E534C1" w:rsidRDefault="00A30AB8" w:rsidP="00BA5506"/>
          <w:p w:rsidR="00A16FBE" w:rsidRPr="00E534C1" w:rsidRDefault="00A16FBE" w:rsidP="00BA5506"/>
        </w:tc>
        <w:tc>
          <w:tcPr>
            <w:tcW w:w="41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5" w:type="dxa"/>
              <w:bottom w:w="72" w:type="dxa"/>
              <w:right w:w="15" w:type="dxa"/>
            </w:tcMar>
            <w:vAlign w:val="center"/>
            <w:hideMark/>
          </w:tcPr>
          <w:p w:rsidR="00A30AB8" w:rsidRPr="00E534C1" w:rsidRDefault="00A30AB8" w:rsidP="00BA5506"/>
          <w:p w:rsidR="00A16FBE" w:rsidRPr="00E534C1" w:rsidRDefault="00A16FBE" w:rsidP="00BA5506"/>
        </w:tc>
      </w:tr>
    </w:tbl>
    <w:p w:rsidR="00A30AB8" w:rsidRPr="00E534C1" w:rsidRDefault="00A30AB8" w:rsidP="00BA5506"/>
    <w:p w:rsidR="00437B44" w:rsidRPr="00243A68" w:rsidRDefault="00F40903" w:rsidP="00BA5506">
      <w:r>
        <w:rPr>
          <w:rFonts w:hint="eastAsia"/>
        </w:rPr>
        <w:t xml:space="preserve">　⑵　</w:t>
      </w:r>
      <w:r w:rsidR="00A16FBE" w:rsidRPr="00243A68">
        <w:rPr>
          <w:rFonts w:hint="eastAsia"/>
        </w:rPr>
        <w:t>移動手段</w:t>
      </w:r>
    </w:p>
    <w:p w:rsidR="00A30AB8" w:rsidRPr="00E534C1" w:rsidRDefault="00147C8A" w:rsidP="00147C8A">
      <w:pPr>
        <w:ind w:leftChars="200" w:left="480"/>
      </w:pPr>
      <w:r>
        <w:rPr>
          <w:rFonts w:hint="eastAsia"/>
        </w:rPr>
        <w:t xml:space="preserve">　</w:t>
      </w:r>
      <w:r w:rsidR="00A30AB8" w:rsidRPr="00E534C1">
        <w:rPr>
          <w:rFonts w:hint="eastAsia"/>
        </w:rPr>
        <w:t>避難場所までの移動距離及び移動手段は、</w:t>
      </w:r>
      <w:r w:rsidR="00833202">
        <w:rPr>
          <w:rFonts w:hint="eastAsia"/>
        </w:rPr>
        <w:t>下表</w:t>
      </w:r>
      <w:r w:rsidR="00A30AB8" w:rsidRPr="00E534C1">
        <w:rPr>
          <w:rFonts w:hint="eastAsia"/>
        </w:rPr>
        <w:t>のとおりとする</w:t>
      </w:r>
      <w:r w:rsidR="00084F05">
        <w:rPr>
          <w:rFonts w:hint="eastAsia"/>
        </w:rPr>
        <w:t>。</w:t>
      </w:r>
    </w:p>
    <w:p w:rsidR="007F7CC5" w:rsidRPr="00611E56" w:rsidRDefault="00C81037" w:rsidP="00BA5506">
      <w:pPr>
        <w:rPr>
          <w:b/>
          <w:sz w:val="32"/>
        </w:rPr>
      </w:pPr>
      <w:r w:rsidRPr="00611E56">
        <w:rPr>
          <w:rFonts w:hint="eastAsia"/>
          <w:b/>
          <w:sz w:val="32"/>
        </w:rPr>
        <w:t>【指定緊急避難場所へ避難の場合】</w:t>
      </w: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7F7CC5" w:rsidRPr="00E534C1" w:rsidTr="00DB7B2B">
        <w:trPr>
          <w:trHeight w:val="567"/>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hideMark/>
          </w:tcPr>
          <w:p w:rsidR="007F7CC5" w:rsidRPr="00A5446B" w:rsidRDefault="007F7CC5" w:rsidP="00DB7B2B">
            <w:pPr>
              <w:jc w:val="center"/>
              <w:rPr>
                <w:rFonts w:ascii="HG丸ｺﾞｼｯｸM-PRO" w:eastAsia="HG丸ｺﾞｼｯｸM-PRO" w:hAnsi="HG丸ｺﾞｼｯｸM-PRO"/>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hideMark/>
          </w:tcPr>
          <w:p w:rsidR="007F7CC5" w:rsidRPr="00A5446B" w:rsidRDefault="007F7CC5"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hideMark/>
          </w:tcPr>
          <w:p w:rsidR="007F7CC5" w:rsidRPr="00A5446B" w:rsidRDefault="007F7CC5"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hideMark/>
          </w:tcPr>
          <w:p w:rsidR="007F7CC5" w:rsidRPr="00A5446B" w:rsidRDefault="00A16FBE"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避難手段</w:t>
            </w:r>
          </w:p>
        </w:tc>
      </w:tr>
      <w:tr w:rsidR="007F7CC5" w:rsidRPr="00E534C1" w:rsidTr="000150A4">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971F79">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F7CC5" w:rsidRPr="00A5446B" w:rsidRDefault="007F7CC5" w:rsidP="00BA5506">
            <w:pPr>
              <w:rPr>
                <w:rFonts w:ascii="HG丸ｺﾞｼｯｸM-PRO" w:eastAsia="HG丸ｺﾞｼｯｸM-PRO" w:hAnsi="HG丸ｺﾞｼｯｸM-PRO"/>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p>
        </w:tc>
        <w:tc>
          <w:tcPr>
            <w:tcW w:w="1134" w:type="dxa"/>
            <w:vMerge w:val="restart"/>
            <w:tcBorders>
              <w:top w:val="single" w:sz="8" w:space="0" w:color="000000"/>
            </w:tcBorders>
            <w:shd w:val="clear" w:color="auto" w:fill="auto"/>
            <w:vAlign w:val="center"/>
          </w:tcPr>
          <w:p w:rsidR="007F7CC5" w:rsidRPr="00A5446B" w:rsidRDefault="007F7CC5" w:rsidP="00BA5506">
            <w:pPr>
              <w:rPr>
                <w:rFonts w:ascii="HG丸ｺﾞｼｯｸM-PRO" w:eastAsia="HG丸ｺﾞｼｯｸM-PRO" w:hAnsi="HG丸ｺﾞｼｯｸM-PRO"/>
              </w:rPr>
            </w:pPr>
          </w:p>
        </w:tc>
        <w:tc>
          <w:tcPr>
            <w:tcW w:w="551" w:type="dxa"/>
            <w:vMerge w:val="restart"/>
            <w:tcBorders>
              <w:top w:val="single" w:sz="8" w:space="0" w:color="000000"/>
              <w:right w:val="single" w:sz="8" w:space="0" w:color="000000"/>
            </w:tcBorders>
            <w:shd w:val="clear" w:color="auto" w:fill="auto"/>
            <w:vAlign w:val="center"/>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□徒歩</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□公共交通機関</w:t>
            </w:r>
          </w:p>
        </w:tc>
      </w:tr>
      <w:tr w:rsidR="007F7CC5" w:rsidRPr="00E534C1" w:rsidTr="0083756D">
        <w:trPr>
          <w:trHeight w:val="323"/>
          <w:jc w:val="center"/>
        </w:trPr>
        <w:tc>
          <w:tcPr>
            <w:tcW w:w="1460" w:type="dxa"/>
            <w:vMerge/>
            <w:tcBorders>
              <w:left w:val="single" w:sz="18" w:space="0" w:color="000000"/>
              <w:bottom w:val="single" w:sz="18" w:space="0" w:color="000000"/>
              <w:right w:val="single" w:sz="8" w:space="0" w:color="000000"/>
            </w:tcBorders>
            <w:shd w:val="clear" w:color="auto" w:fill="D9D9D9" w:themeFill="background1" w:themeFillShade="D9"/>
            <w:tcMar>
              <w:top w:w="72" w:type="dxa"/>
              <w:left w:w="15" w:type="dxa"/>
              <w:bottom w:w="72" w:type="dxa"/>
              <w:right w:w="15" w:type="dxa"/>
            </w:tcMar>
            <w:vAlign w:val="center"/>
          </w:tcPr>
          <w:p w:rsidR="007F7CC5" w:rsidRPr="00A5446B" w:rsidRDefault="007F7CC5" w:rsidP="00BA5506">
            <w:pPr>
              <w:rPr>
                <w:rFonts w:ascii="HG丸ｺﾞｼｯｸM-PRO" w:eastAsia="HG丸ｺﾞｼｯｸM-PRO" w:hAnsi="HG丸ｺﾞｼｯｸM-PRO"/>
              </w:rPr>
            </w:pPr>
          </w:p>
        </w:tc>
        <w:tc>
          <w:tcPr>
            <w:tcW w:w="2640" w:type="dxa"/>
            <w:vMerge/>
            <w:tcBorders>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tcPr>
          <w:p w:rsidR="007F7CC5" w:rsidRPr="00A5446B" w:rsidRDefault="007F7CC5" w:rsidP="00BA5506">
            <w:pPr>
              <w:rPr>
                <w:rFonts w:ascii="HG丸ｺﾞｼｯｸM-PRO" w:eastAsia="HG丸ｺﾞｼｯｸM-PRO" w:hAnsi="HG丸ｺﾞｼｯｸM-PRO"/>
              </w:rPr>
            </w:pPr>
          </w:p>
        </w:tc>
        <w:tc>
          <w:tcPr>
            <w:tcW w:w="295" w:type="dxa"/>
            <w:vMerge/>
            <w:tcBorders>
              <w:left w:val="single" w:sz="8" w:space="0" w:color="000000"/>
              <w:bottom w:val="single" w:sz="18" w:space="0" w:color="000000"/>
            </w:tcBorders>
            <w:shd w:val="clear" w:color="auto" w:fill="auto"/>
            <w:tcMar>
              <w:top w:w="72" w:type="dxa"/>
              <w:left w:w="15" w:type="dxa"/>
              <w:bottom w:w="72" w:type="dxa"/>
              <w:right w:w="15" w:type="dxa"/>
            </w:tcMar>
            <w:vAlign w:val="center"/>
          </w:tcPr>
          <w:p w:rsidR="007F7CC5" w:rsidRPr="00A5446B" w:rsidRDefault="007F7CC5" w:rsidP="00BA5506">
            <w:pPr>
              <w:rPr>
                <w:rFonts w:ascii="HG丸ｺﾞｼｯｸM-PRO" w:eastAsia="HG丸ｺﾞｼｯｸM-PRO" w:hAnsi="HG丸ｺﾞｼｯｸM-PRO"/>
              </w:rPr>
            </w:pPr>
          </w:p>
        </w:tc>
        <w:tc>
          <w:tcPr>
            <w:tcW w:w="1134" w:type="dxa"/>
            <w:vMerge/>
            <w:tcBorders>
              <w:bottom w:val="single" w:sz="18" w:space="0" w:color="000000"/>
            </w:tcBorders>
            <w:shd w:val="clear" w:color="auto" w:fill="auto"/>
            <w:vAlign w:val="center"/>
          </w:tcPr>
          <w:p w:rsidR="007F7CC5" w:rsidRPr="00A5446B" w:rsidRDefault="007F7CC5" w:rsidP="00BA5506">
            <w:pPr>
              <w:rPr>
                <w:rFonts w:ascii="HG丸ｺﾞｼｯｸM-PRO" w:eastAsia="HG丸ｺﾞｼｯｸM-PRO" w:hAnsi="HG丸ｺﾞｼｯｸM-PRO"/>
              </w:rPr>
            </w:pPr>
          </w:p>
        </w:tc>
        <w:tc>
          <w:tcPr>
            <w:tcW w:w="551" w:type="dxa"/>
            <w:vMerge/>
            <w:tcBorders>
              <w:bottom w:val="single" w:sz="18" w:space="0" w:color="000000"/>
              <w:right w:val="single" w:sz="8" w:space="0" w:color="000000"/>
            </w:tcBorders>
            <w:shd w:val="clear" w:color="auto" w:fill="auto"/>
            <w:vAlign w:val="center"/>
          </w:tcPr>
          <w:p w:rsidR="007F7CC5" w:rsidRPr="00A5446B" w:rsidRDefault="007F7CC5" w:rsidP="00BA5506">
            <w:pPr>
              <w:rPr>
                <w:rFonts w:ascii="HG丸ｺﾞｼｯｸM-PRO" w:eastAsia="HG丸ｺﾞｼｯｸM-PRO" w:hAnsi="HG丸ｺﾞｼｯｸM-PRO"/>
              </w:rPr>
            </w:pPr>
          </w:p>
        </w:tc>
        <w:tc>
          <w:tcPr>
            <w:tcW w:w="978" w:type="dxa"/>
            <w:tcBorders>
              <w:left w:val="single" w:sz="8" w:space="0" w:color="000000"/>
              <w:bottom w:val="single" w:sz="18" w:space="0" w:color="000000"/>
            </w:tcBorders>
            <w:shd w:val="clear" w:color="auto" w:fill="auto"/>
            <w:tcMar>
              <w:top w:w="72" w:type="dxa"/>
              <w:left w:w="57" w:type="dxa"/>
              <w:bottom w:w="72" w:type="dxa"/>
              <w:right w:w="15" w:type="dxa"/>
            </w:tcMar>
          </w:tcPr>
          <w:p w:rsidR="007F7CC5" w:rsidRPr="00A5446B" w:rsidRDefault="007F7CC5" w:rsidP="0083756D">
            <w:pPr>
              <w:rPr>
                <w:rFonts w:ascii="HG丸ｺﾞｼｯｸM-PRO" w:eastAsia="HG丸ｺﾞｼｯｸM-PRO" w:hAnsi="HG丸ｺﾞｼｯｸM-PRO"/>
              </w:rPr>
            </w:pPr>
            <w:r w:rsidRPr="00A5446B">
              <w:rPr>
                <w:rFonts w:ascii="HG丸ｺﾞｼｯｸM-PRO" w:eastAsia="HG丸ｺﾞｼｯｸM-PRO" w:hAnsi="HG丸ｺﾞｼｯｸM-PRO" w:hint="eastAsia"/>
              </w:rPr>
              <w:t>□車両（</w:t>
            </w:r>
          </w:p>
        </w:tc>
        <w:tc>
          <w:tcPr>
            <w:tcW w:w="714" w:type="dxa"/>
            <w:tcBorders>
              <w:bottom w:val="single" w:sz="18" w:space="0" w:color="000000"/>
            </w:tcBorders>
            <w:shd w:val="clear" w:color="auto" w:fill="auto"/>
          </w:tcPr>
          <w:p w:rsidR="007F7CC5" w:rsidRPr="00A5446B" w:rsidRDefault="007F7CC5" w:rsidP="0083756D">
            <w:pPr>
              <w:rPr>
                <w:rFonts w:ascii="HG丸ｺﾞｼｯｸM-PRO" w:eastAsia="HG丸ｺﾞｼｯｸM-PRO" w:hAnsi="HG丸ｺﾞｼｯｸM-PRO"/>
              </w:rPr>
            </w:pPr>
          </w:p>
        </w:tc>
        <w:tc>
          <w:tcPr>
            <w:tcW w:w="448" w:type="dxa"/>
            <w:tcBorders>
              <w:bottom w:val="single" w:sz="18" w:space="0" w:color="000000"/>
              <w:right w:val="single" w:sz="18" w:space="0" w:color="000000"/>
            </w:tcBorders>
            <w:shd w:val="clear" w:color="auto" w:fill="auto"/>
          </w:tcPr>
          <w:p w:rsidR="007F7CC5" w:rsidRPr="00A5446B" w:rsidRDefault="007F7CC5" w:rsidP="0083756D">
            <w:pPr>
              <w:rPr>
                <w:rFonts w:ascii="HG丸ｺﾞｼｯｸM-PRO" w:eastAsia="HG丸ｺﾞｼｯｸM-PRO" w:hAnsi="HG丸ｺﾞｼｯｸM-PRO"/>
              </w:rPr>
            </w:pPr>
            <w:r w:rsidRPr="00A5446B">
              <w:rPr>
                <w:rFonts w:ascii="HG丸ｺﾞｼｯｸM-PRO" w:eastAsia="HG丸ｺﾞｼｯｸM-PRO" w:hAnsi="HG丸ｺﾞｼｯｸM-PRO" w:hint="eastAsia"/>
              </w:rPr>
              <w:t>）台</w:t>
            </w:r>
          </w:p>
        </w:tc>
      </w:tr>
    </w:tbl>
    <w:p w:rsidR="00C81037" w:rsidRPr="00611E56" w:rsidRDefault="00C81037" w:rsidP="00BA5506">
      <w:pPr>
        <w:rPr>
          <w:b/>
          <w:sz w:val="32"/>
        </w:rPr>
      </w:pPr>
      <w:r w:rsidRPr="00611E56">
        <w:rPr>
          <w:rFonts w:hint="eastAsia"/>
          <w:b/>
          <w:sz w:val="32"/>
        </w:rPr>
        <w:t>【施設内避難の場合】</w:t>
      </w:r>
    </w:p>
    <w:tbl>
      <w:tblPr>
        <w:tblW w:w="8220" w:type="dxa"/>
        <w:jc w:val="center"/>
        <w:tblCellMar>
          <w:left w:w="0" w:type="dxa"/>
          <w:right w:w="0" w:type="dxa"/>
        </w:tblCellMar>
        <w:tblLook w:val="0420" w:firstRow="1" w:lastRow="0" w:firstColumn="0" w:lastColumn="0" w:noHBand="0" w:noVBand="1"/>
      </w:tblPr>
      <w:tblGrid>
        <w:gridCol w:w="1460"/>
        <w:gridCol w:w="6760"/>
      </w:tblGrid>
      <w:tr w:rsidR="00971F79" w:rsidRPr="00E534C1" w:rsidTr="00DB7B2B">
        <w:trPr>
          <w:trHeight w:val="567"/>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971F79" w:rsidRPr="00A5446B" w:rsidRDefault="00971F79" w:rsidP="00971F79">
            <w:pPr>
              <w:rPr>
                <w:rFonts w:ascii="HG丸ｺﾞｼｯｸM-PRO" w:eastAsia="HG丸ｺﾞｼｯｸM-PRO" w:hAnsi="HG丸ｺﾞｼｯｸM-PRO"/>
              </w:rPr>
            </w:pPr>
          </w:p>
        </w:tc>
        <w:tc>
          <w:tcPr>
            <w:tcW w:w="676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hideMark/>
          </w:tcPr>
          <w:p w:rsidR="00971F79" w:rsidRPr="00A5446B" w:rsidRDefault="00971F79"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名　称</w:t>
            </w:r>
          </w:p>
        </w:tc>
      </w:tr>
      <w:tr w:rsidR="00971F79" w:rsidRPr="00E534C1" w:rsidTr="00971F79">
        <w:trPr>
          <w:trHeight w:val="839"/>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971F79" w:rsidRPr="00A5446B" w:rsidRDefault="00971F79" w:rsidP="00971F79">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避難場所</w:t>
            </w:r>
          </w:p>
        </w:tc>
        <w:tc>
          <w:tcPr>
            <w:tcW w:w="676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5" w:type="dxa"/>
              <w:bottom w:w="72" w:type="dxa"/>
              <w:right w:w="15" w:type="dxa"/>
            </w:tcMar>
            <w:vAlign w:val="center"/>
            <w:hideMark/>
          </w:tcPr>
          <w:p w:rsidR="00971F79" w:rsidRPr="00A5446B" w:rsidRDefault="00971F79" w:rsidP="00971F79">
            <w:pPr>
              <w:rPr>
                <w:rFonts w:ascii="HG丸ｺﾞｼｯｸM-PRO" w:eastAsia="HG丸ｺﾞｼｯｸM-PRO" w:hAnsi="HG丸ｺﾞｼｯｸM-PRO"/>
              </w:rPr>
            </w:pPr>
          </w:p>
        </w:tc>
      </w:tr>
    </w:tbl>
    <w:p w:rsidR="00C81037" w:rsidRPr="00E534C1" w:rsidRDefault="00C81037" w:rsidP="009939F9">
      <w:pPr>
        <w:ind w:leftChars="200" w:left="480"/>
      </w:pPr>
      <w:r w:rsidRPr="00E534C1">
        <w:rPr>
          <w:rFonts w:hint="eastAsia"/>
        </w:rPr>
        <w:t>※立ち退き避難が危険な場合は、施設内避難を行う</w:t>
      </w:r>
    </w:p>
    <w:p w:rsidR="00A16FBE" w:rsidRPr="00243A68" w:rsidRDefault="00F40903" w:rsidP="00BA5506">
      <w:r>
        <w:rPr>
          <w:rFonts w:hint="eastAsia"/>
        </w:rPr>
        <w:t xml:space="preserve">　⑶　</w:t>
      </w:r>
      <w:r w:rsidR="00A16FBE" w:rsidRPr="00243A68">
        <w:rPr>
          <w:rFonts w:hint="eastAsia"/>
        </w:rPr>
        <w:t>避難の実施</w:t>
      </w:r>
    </w:p>
    <w:p w:rsidR="00133E25" w:rsidRDefault="00147C8A" w:rsidP="00147C8A">
      <w:pPr>
        <w:ind w:leftChars="200" w:left="480"/>
      </w:pPr>
      <w:r>
        <w:rPr>
          <w:rFonts w:hint="eastAsia"/>
        </w:rPr>
        <w:t xml:space="preserve">　</w:t>
      </w:r>
      <w:r w:rsidR="00A16FBE" w:rsidRPr="00243A68">
        <w:rPr>
          <w:rFonts w:hint="eastAsia"/>
        </w:rPr>
        <w:t>避難にあたっては、避難</w:t>
      </w:r>
      <w:r w:rsidR="00A16FBE" w:rsidRPr="00E534C1">
        <w:rPr>
          <w:rFonts w:hint="eastAsia"/>
        </w:rPr>
        <w:t>開始を館内放送等で「これより（どこ）へ、（どうやって）避難を開始します」と、施設職員、</w:t>
      </w:r>
      <w:r w:rsidR="00126415">
        <w:rPr>
          <w:rFonts w:hint="eastAsia"/>
        </w:rPr>
        <w:t>施設</w:t>
      </w:r>
      <w:r w:rsidR="00A16FBE" w:rsidRPr="00E534C1">
        <w:rPr>
          <w:rFonts w:hint="eastAsia"/>
        </w:rPr>
        <w:t>利用者等に周知を行う。</w:t>
      </w:r>
    </w:p>
    <w:p w:rsidR="00833202" w:rsidRDefault="00833202" w:rsidP="00147C8A">
      <w:pPr>
        <w:ind w:leftChars="200" w:left="480"/>
      </w:pPr>
      <w:r>
        <w:br w:type="page"/>
      </w:r>
    </w:p>
    <w:p w:rsidR="00A16FBE" w:rsidRPr="00E534C1" w:rsidRDefault="00A16FBE" w:rsidP="00BA5506"/>
    <w:p w:rsidR="00A16FBE" w:rsidRPr="00E534C1" w:rsidRDefault="00DB7B2B" w:rsidP="00BA5506">
      <w:r>
        <w:rPr>
          <w:noProof/>
        </w:rPr>
        <mc:AlternateContent>
          <mc:Choice Requires="wps">
            <w:drawing>
              <wp:anchor distT="0" distB="0" distL="114300" distR="114300" simplePos="0" relativeHeight="251692544" behindDoc="0" locked="0" layoutInCell="1" allowOverlap="1" wp14:anchorId="0574075A" wp14:editId="4F4AC31D">
                <wp:simplePos x="0" y="0"/>
                <wp:positionH relativeFrom="column">
                  <wp:posOffset>-259525</wp:posOffset>
                </wp:positionH>
                <wp:positionV relativeFrom="paragraph">
                  <wp:posOffset>135255</wp:posOffset>
                </wp:positionV>
                <wp:extent cx="1697990" cy="334010"/>
                <wp:effectExtent l="19050" t="19050" r="16510" b="1651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334010"/>
                        </a:xfrm>
                        <a:prstGeom prst="rect">
                          <a:avLst/>
                        </a:prstGeom>
                        <a:solidFill>
                          <a:schemeClr val="bg1">
                            <a:lumMod val="85000"/>
                          </a:schemeClr>
                        </a:solidFill>
                        <a:ln w="28575">
                          <a:solidFill>
                            <a:schemeClr val="tx1"/>
                          </a:solidFill>
                          <a:miter lim="800000"/>
                          <a:headEnd/>
                          <a:tailEnd/>
                        </a:ln>
                      </wps:spPr>
                      <wps:txbx>
                        <w:txbxContent>
                          <w:p w:rsidR="00147C8A" w:rsidRPr="00A5446B" w:rsidRDefault="00147C8A" w:rsidP="00DB7B2B">
                            <w:pPr>
                              <w:pStyle w:val="Web"/>
                              <w:spacing w:before="163" w:beforeAutospacing="0"/>
                              <w:jc w:val="center"/>
                              <w:rPr>
                                <w:rFonts w:ascii="HG丸ｺﾞｼｯｸM-PRO" w:eastAsia="HG丸ｺﾞｼｯｸM-PRO" w:hAnsi="HG丸ｺﾞｼｯｸM-PRO"/>
                                <w:b/>
                                <w:sz w:val="40"/>
                              </w:rPr>
                            </w:pPr>
                            <w:r w:rsidRPr="00A5446B">
                              <w:rPr>
                                <w:rFonts w:ascii="HG丸ｺﾞｼｯｸM-PRO" w:eastAsia="HG丸ｺﾞｼｯｸM-PRO" w:hAnsi="HG丸ｺﾞｼｯｸM-PRO" w:hint="eastAsia"/>
                                <w:b/>
                                <w:sz w:val="40"/>
                              </w:rPr>
                              <w:t>避難経路図</w:t>
                            </w:r>
                          </w:p>
                        </w:txbxContent>
                      </wps:txbx>
                      <wps:bodyPr rot="0" vert="horz" wrap="square" lIns="9017" tIns="108000" rIns="9017"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74075A" id="テキスト ボックス 1" o:spid="_x0000_s1047" type="#_x0000_t202" style="position:absolute;left:0;text-align:left;margin-left:-20.45pt;margin-top:10.65pt;width:133.7pt;height:26.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" fillcolor="#d8d8d8 [2732]" strokecolor="black [3213]" strokeweight="2.25pt">
                <v:textbox style="mso-fit-shape-to-text:t" inset=".71pt,3mm,.71pt,1mm">
                  <w:txbxContent>
                    <w:p w:rsidR="00147C8A" w:rsidRPr="00A5446B" w:rsidRDefault="00147C8A" w:rsidP="00DB7B2B">
                      <w:pPr>
                        <w:pStyle w:val="Web"/>
                        <w:spacing w:before="163" w:beforeAutospacing="0"/>
                        <w:jc w:val="center"/>
                        <w:rPr>
                          <w:rFonts w:ascii="HG丸ｺﾞｼｯｸM-PRO" w:eastAsia="HG丸ｺﾞｼｯｸM-PRO" w:hAnsi="HG丸ｺﾞｼｯｸM-PRO"/>
                          <w:b/>
                          <w:sz w:val="40"/>
                        </w:rPr>
                      </w:pPr>
                      <w:r w:rsidRPr="00A5446B">
                        <w:rPr>
                          <w:rFonts w:ascii="HG丸ｺﾞｼｯｸM-PRO" w:eastAsia="HG丸ｺﾞｼｯｸM-PRO" w:hAnsi="HG丸ｺﾞｼｯｸM-PRO" w:hint="eastAsia"/>
                          <w:b/>
                          <w:sz w:val="40"/>
                        </w:rPr>
                        <w:t>避難経路図</w:t>
                      </w:r>
                    </w:p>
                  </w:txbxContent>
                </v:textbox>
              </v:shape>
            </w:pict>
          </mc:Fallback>
        </mc:AlternateContent>
      </w:r>
      <w:r w:rsidR="003F21F9">
        <w:rPr>
          <w:noProof/>
        </w:rPr>
        <mc:AlternateContent>
          <mc:Choice Requires="wps">
            <w:drawing>
              <wp:anchor distT="0" distB="0" distL="114300" distR="114300" simplePos="0" relativeHeight="251691520" behindDoc="0" locked="0" layoutInCell="1" allowOverlap="1" wp14:anchorId="4BAE1B46" wp14:editId="71592F2F">
                <wp:simplePos x="0" y="0"/>
                <wp:positionH relativeFrom="column">
                  <wp:posOffset>-259715</wp:posOffset>
                </wp:positionH>
                <wp:positionV relativeFrom="paragraph">
                  <wp:posOffset>135255</wp:posOffset>
                </wp:positionV>
                <wp:extent cx="6210935" cy="8098790"/>
                <wp:effectExtent l="19050" t="19050" r="18415" b="16510"/>
                <wp:wrapNone/>
                <wp:docPr id="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098790"/>
                        </a:xfrm>
                        <a:prstGeom prst="rect">
                          <a:avLst/>
                        </a:prstGeom>
                        <a:solidFill>
                          <a:srgbClr val="FFFFFF"/>
                        </a:solidFill>
                        <a:ln w="28575">
                          <a:solidFill>
                            <a:srgbClr val="000000"/>
                          </a:solidFill>
                          <a:miter lim="800000"/>
                          <a:headEnd/>
                          <a:tailEnd/>
                        </a:ln>
                      </wps:spPr>
                      <wps:txbx>
                        <w:txbxContent>
                          <w:p w:rsidR="00147C8A" w:rsidRDefault="00147C8A" w:rsidP="00BA5506"/>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E1B46" id="_x0000_s1048" type="#_x0000_t202" style="position:absolute;left:0;text-align:left;margin-left:-20.45pt;margin-top:10.65pt;width:489.05pt;height:637.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" strokeweight="2.25pt">
                <v:textbox inset="0,,0">
                  <w:txbxContent>
                    <w:p w:rsidR="00147C8A" w:rsidRDefault="00147C8A" w:rsidP="00BA5506"/>
                  </w:txbxContent>
                </v:textbox>
              </v:shape>
            </w:pict>
          </mc:Fallback>
        </mc:AlternateContent>
      </w:r>
    </w:p>
    <w:p w:rsidR="007F7CC5" w:rsidRPr="00E534C1" w:rsidRDefault="007F7CC5" w:rsidP="00BA5506"/>
    <w:p w:rsidR="007F7CC5" w:rsidRPr="00E534C1" w:rsidRDefault="007F7CC5" w:rsidP="00BA5506">
      <w:pPr>
        <w:sectPr w:rsidR="007F7CC5" w:rsidRPr="00E534C1" w:rsidSect="007F7CC5">
          <w:pgSz w:w="11906" w:h="16838" w:code="9"/>
          <w:pgMar w:top="1701" w:right="1418" w:bottom="1418" w:left="1418" w:header="851" w:footer="567" w:gutter="0"/>
          <w:cols w:space="425"/>
          <w:docGrid w:type="lines" w:linePitch="326"/>
        </w:sectPr>
      </w:pPr>
    </w:p>
    <w:p w:rsidR="007F7CC5" w:rsidRPr="00176E6A" w:rsidRDefault="00FB6080" w:rsidP="00BA5506">
      <w:pPr>
        <w:pStyle w:val="2"/>
      </w:pPr>
      <w:bookmarkStart w:id="12" w:name="_Toc19108454"/>
      <w:r>
        <w:rPr>
          <w:rFonts w:hint="eastAsia"/>
        </w:rPr>
        <w:lastRenderedPageBreak/>
        <w:t>５</w:t>
      </w:r>
      <w:r w:rsidR="00176E6A" w:rsidRPr="00176E6A">
        <w:rPr>
          <w:rFonts w:hint="eastAsia"/>
        </w:rPr>
        <w:t>．</w:t>
      </w:r>
      <w:r w:rsidR="007F7CC5" w:rsidRPr="00176E6A">
        <w:rPr>
          <w:rFonts w:hint="eastAsia"/>
        </w:rPr>
        <w:t>避難の確保を図るための</w:t>
      </w:r>
      <w:r w:rsidR="005B6EF4" w:rsidRPr="00CC1CFE">
        <w:rPr>
          <w:rFonts w:hint="eastAsia"/>
        </w:rPr>
        <w:t>資器材</w:t>
      </w:r>
      <w:r w:rsidR="007F7CC5" w:rsidRPr="00176E6A">
        <w:rPr>
          <w:rFonts w:hint="eastAsia"/>
        </w:rPr>
        <w:t>の整備</w:t>
      </w:r>
      <w:bookmarkEnd w:id="12"/>
    </w:p>
    <w:p w:rsidR="007F7CC5" w:rsidRPr="00E534C1" w:rsidRDefault="00AD2383" w:rsidP="00BA5506">
      <w:r>
        <w:rPr>
          <w:rFonts w:hint="eastAsia"/>
        </w:rPr>
        <w:t xml:space="preserve">　</w:t>
      </w:r>
      <w:r w:rsidR="007F7CC5" w:rsidRPr="00E534C1">
        <w:rPr>
          <w:rFonts w:hint="eastAsia"/>
        </w:rPr>
        <w:t>情報収集・伝達及び避難誘導の際に使用する資器材等については、下表「避難確保資器材等一覧」に示すとおりである。これらの資器材等については、日頃からその維持管理に努めるものとする。</w:t>
      </w:r>
    </w:p>
    <w:p w:rsidR="007F7CC5" w:rsidRPr="00611E56" w:rsidRDefault="00084F05" w:rsidP="00BA5506">
      <w:pPr>
        <w:rPr>
          <w:b/>
          <w:sz w:val="32"/>
        </w:rPr>
      </w:pPr>
      <w:r w:rsidRPr="00611E56">
        <w:rPr>
          <w:rFonts w:hint="eastAsia"/>
          <w:b/>
          <w:sz w:val="32"/>
        </w:rPr>
        <w:t>【</w:t>
      </w:r>
      <w:r w:rsidR="007F7CC5" w:rsidRPr="00611E56">
        <w:rPr>
          <w:rFonts w:hint="eastAsia"/>
          <w:b/>
          <w:sz w:val="32"/>
        </w:rPr>
        <w:t>避難確保資器材一覧</w:t>
      </w:r>
      <w:r w:rsidR="00C81037" w:rsidRPr="00611E56">
        <w:rPr>
          <w:rFonts w:hint="eastAsia"/>
          <w:b/>
          <w:sz w:val="32"/>
        </w:rPr>
        <w:t>（例）</w:t>
      </w:r>
      <w:r w:rsidRPr="00611E56">
        <w:rPr>
          <w:rFonts w:hint="eastAsia"/>
          <w:b/>
          <w:sz w:val="32"/>
        </w:rPr>
        <w:t>】</w:t>
      </w:r>
    </w:p>
    <w:tbl>
      <w:tblPr>
        <w:tblW w:w="8640" w:type="dxa"/>
        <w:jc w:val="center"/>
        <w:tblCellMar>
          <w:left w:w="0" w:type="dxa"/>
          <w:right w:w="0" w:type="dxa"/>
        </w:tblCellMar>
        <w:tblLook w:val="0420" w:firstRow="1" w:lastRow="0" w:firstColumn="0" w:lastColumn="0" w:noHBand="0" w:noVBand="1"/>
      </w:tblPr>
      <w:tblGrid>
        <w:gridCol w:w="1274"/>
        <w:gridCol w:w="7366"/>
      </w:tblGrid>
      <w:tr w:rsidR="007F7CC5" w:rsidRPr="00E534C1" w:rsidTr="00DB7B2B">
        <w:trPr>
          <w:trHeight w:val="567"/>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hideMark/>
          </w:tcPr>
          <w:p w:rsidR="007F7CC5" w:rsidRPr="00A5446B" w:rsidRDefault="007F7CC5"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備　蓄　品</w:t>
            </w:r>
          </w:p>
        </w:tc>
      </w:tr>
      <w:tr w:rsidR="007F7CC5" w:rsidRPr="00E534C1" w:rsidTr="00DB7B2B">
        <w:trPr>
          <w:trHeight w:val="96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hemeFill="background1" w:themeFillShade="D9"/>
            <w:tcMar>
              <w:top w:w="57" w:type="dxa"/>
              <w:left w:w="57" w:type="dxa"/>
              <w:bottom w:w="57" w:type="dxa"/>
              <w:right w:w="57" w:type="dxa"/>
            </w:tcMar>
            <w:vAlign w:val="center"/>
            <w:hideMark/>
          </w:tcPr>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情報収集</w:t>
            </w:r>
          </w:p>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7F7CC5" w:rsidRPr="00A5446B" w:rsidRDefault="009D6F70"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□テレビ　□ラジオ</w:t>
            </w:r>
            <w:r w:rsidR="007F7CC5" w:rsidRPr="00A5446B">
              <w:rPr>
                <w:rFonts w:ascii="HG丸ｺﾞｼｯｸM-PRO" w:eastAsia="HG丸ｺﾞｼｯｸM-PRO" w:hAnsi="HG丸ｺﾞｼｯｸM-PRO" w:hint="eastAsia"/>
              </w:rPr>
              <w:t xml:space="preserve">　□携帯電話</w:t>
            </w:r>
            <w:r w:rsidR="007F7CC5" w:rsidRPr="00A5446B">
              <w:rPr>
                <w:rFonts w:ascii="HG丸ｺﾞｼｯｸM-PRO" w:eastAsia="HG丸ｺﾞｼｯｸM-PRO" w:hAnsi="HG丸ｺﾞｼｯｸM-PRO"/>
              </w:rPr>
              <w:t xml:space="preserve">  </w:t>
            </w:r>
            <w:r w:rsidR="007F7CC5" w:rsidRPr="00A5446B">
              <w:rPr>
                <w:rFonts w:ascii="HG丸ｺﾞｼｯｸM-PRO" w:eastAsia="HG丸ｺﾞｼｯｸM-PRO" w:hAnsi="HG丸ｺﾞｼｯｸM-PRO" w:hint="eastAsia"/>
              </w:rPr>
              <w:t>□電池</w:t>
            </w:r>
            <w:r w:rsidR="007F7CC5" w:rsidRPr="00A5446B">
              <w:rPr>
                <w:rFonts w:ascii="HG丸ｺﾞｼｯｸM-PRO" w:eastAsia="HG丸ｺﾞｼｯｸM-PRO" w:hAnsi="HG丸ｺﾞｼｯｸM-PRO"/>
              </w:rPr>
              <w:t xml:space="preserve">  </w:t>
            </w:r>
            <w:r w:rsidR="007F7CC5" w:rsidRPr="00A5446B">
              <w:rPr>
                <w:rFonts w:ascii="HG丸ｺﾞｼｯｸM-PRO" w:eastAsia="HG丸ｺﾞｼｯｸM-PRO" w:hAnsi="HG丸ｺﾞｼｯｸM-PRO" w:hint="eastAsia"/>
              </w:rPr>
              <w:t>□携帯用</w:t>
            </w:r>
            <w:r w:rsidRPr="00A5446B">
              <w:rPr>
                <w:rFonts w:ascii="HG丸ｺﾞｼｯｸM-PRO" w:eastAsia="HG丸ｺﾞｼｯｸM-PRO" w:hAnsi="HG丸ｺﾞｼｯｸM-PRO" w:hint="eastAsia"/>
              </w:rPr>
              <w:t>充電器</w:t>
            </w:r>
          </w:p>
        </w:tc>
      </w:tr>
      <w:tr w:rsidR="007F7CC5" w:rsidRPr="00E534C1" w:rsidTr="00DB7B2B">
        <w:trPr>
          <w:trHeight w:val="96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7F7CC5" w:rsidRPr="00A5446B" w:rsidRDefault="009D6F70"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□名簿（</w:t>
            </w:r>
            <w:r w:rsidR="00126415">
              <w:rPr>
                <w:rFonts w:ascii="HG丸ｺﾞｼｯｸM-PRO" w:eastAsia="HG丸ｺﾞｼｯｸM-PRO" w:hAnsi="HG丸ｺﾞｼｯｸM-PRO" w:hint="eastAsia"/>
              </w:rPr>
              <w:t>施設職員</w:t>
            </w:r>
            <w:r w:rsidRPr="00A5446B">
              <w:rPr>
                <w:rFonts w:ascii="HG丸ｺﾞｼｯｸM-PRO" w:eastAsia="HG丸ｺﾞｼｯｸM-PRO" w:hAnsi="HG丸ｺﾞｼｯｸM-PRO" w:hint="eastAsia"/>
              </w:rPr>
              <w:t xml:space="preserve">、施設利用者）　</w:t>
            </w:r>
            <w:r w:rsidR="007F7CC5" w:rsidRPr="00A5446B">
              <w:rPr>
                <w:rFonts w:ascii="HG丸ｺﾞｼｯｸM-PRO" w:eastAsia="HG丸ｺﾞｼｯｸM-PRO" w:hAnsi="HG丸ｺﾞｼｯｸM-PRO" w:hint="eastAsia"/>
              </w:rPr>
              <w:t>□携帯電話</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□懐中電灯　□携帯用拡声器　□電池式照明器具</w:t>
            </w:r>
          </w:p>
        </w:tc>
      </w:tr>
      <w:tr w:rsidR="007F7CC5" w:rsidRPr="00E534C1" w:rsidTr="00DB7B2B">
        <w:trPr>
          <w:trHeight w:val="96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施設内の</w:t>
            </w:r>
          </w:p>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一時避難</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□水（１人あたり</w:t>
            </w:r>
            <w:r w:rsidRPr="00A5446B">
              <w:rPr>
                <w:rFonts w:ascii="HG丸ｺﾞｼｯｸM-PRO" w:eastAsia="HG丸ｺﾞｼｯｸM-PRO" w:hAnsi="HG丸ｺﾞｼｯｸM-PRO" w:hint="eastAsia"/>
                <w:u w:val="single"/>
              </w:rPr>
              <w:t xml:space="preserve">　　　ℓ</w:t>
            </w:r>
            <w:r w:rsidRPr="00A5446B">
              <w:rPr>
                <w:rFonts w:ascii="HG丸ｺﾞｼｯｸM-PRO" w:eastAsia="HG丸ｺﾞｼｯｸM-PRO" w:hAnsi="HG丸ｺﾞｼｯｸM-PRO" w:hint="eastAsia"/>
              </w:rPr>
              <w:t>）　□食料（１人あたり</w:t>
            </w:r>
            <w:r w:rsidRPr="00A5446B">
              <w:rPr>
                <w:rFonts w:ascii="HG丸ｺﾞｼｯｸM-PRO" w:eastAsia="HG丸ｺﾞｼｯｸM-PRO" w:hAnsi="HG丸ｺﾞｼｯｸM-PRO" w:hint="eastAsia"/>
                <w:u w:val="single"/>
              </w:rPr>
              <w:t xml:space="preserve">　　　食分</w:t>
            </w:r>
            <w:r w:rsidRPr="00A5446B">
              <w:rPr>
                <w:rFonts w:ascii="HG丸ｺﾞｼｯｸM-PRO" w:eastAsia="HG丸ｺﾞｼｯｸM-PRO" w:hAnsi="HG丸ｺﾞｼｯｸM-PRO" w:hint="eastAsia"/>
              </w:rPr>
              <w:t>）</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 xml:space="preserve">□寝具　□防寒具　□簡易トイレ　</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□発電機　□発電機用燃料　□卓上コンロ</w:t>
            </w:r>
          </w:p>
        </w:tc>
      </w:tr>
      <w:tr w:rsidR="007F7CC5" w:rsidRPr="00E534C1" w:rsidTr="00DB7B2B">
        <w:trPr>
          <w:trHeight w:val="96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高齢者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□おむつ・おしりふき</w:t>
            </w:r>
            <w:r w:rsidR="009249CC" w:rsidRPr="00A5446B">
              <w:rPr>
                <w:rFonts w:ascii="HG丸ｺﾞｼｯｸM-PRO" w:eastAsia="HG丸ｺﾞｼｯｸM-PRO" w:hAnsi="HG丸ｺﾞｼｯｸM-PRO" w:hint="eastAsia"/>
              </w:rPr>
              <w:t xml:space="preserve">　□介護用品　□常備薬</w:t>
            </w:r>
          </w:p>
        </w:tc>
      </w:tr>
      <w:tr w:rsidR="007F7CC5" w:rsidRPr="00E534C1" w:rsidTr="00DB7B2B">
        <w:trPr>
          <w:trHeight w:val="96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7F7CC5" w:rsidRPr="00A5446B" w:rsidRDefault="00B9708A"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乳幼児等</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7F7CC5" w:rsidRPr="00A5446B" w:rsidRDefault="009249CC"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□ほ乳びん　□離乳食</w:t>
            </w:r>
            <w:r w:rsidR="007F7CC5" w:rsidRPr="00A5446B">
              <w:rPr>
                <w:rFonts w:ascii="HG丸ｺﾞｼｯｸM-PRO" w:eastAsia="HG丸ｺﾞｼｯｸM-PRO" w:hAnsi="HG丸ｺﾞｼｯｸM-PRO" w:hint="eastAsia"/>
              </w:rPr>
              <w:t xml:space="preserve">　□</w:t>
            </w:r>
            <w:r w:rsidRPr="00A5446B">
              <w:rPr>
                <w:rFonts w:ascii="HG丸ｺﾞｼｯｸM-PRO" w:eastAsia="HG丸ｺﾞｼｯｸM-PRO" w:hAnsi="HG丸ｺﾞｼｯｸM-PRO" w:hint="eastAsia"/>
              </w:rPr>
              <w:t>救急セット</w:t>
            </w:r>
          </w:p>
        </w:tc>
      </w:tr>
      <w:tr w:rsidR="007F7CC5" w:rsidRPr="00E534C1" w:rsidTr="00DB7B2B">
        <w:trPr>
          <w:trHeight w:val="964"/>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7F7CC5" w:rsidRPr="00A5446B" w:rsidRDefault="007F7CC5" w:rsidP="00133E25">
            <w:pPr>
              <w:jc w:val="distribute"/>
              <w:rPr>
                <w:rFonts w:ascii="HG丸ｺﾞｼｯｸM-PRO" w:eastAsia="HG丸ｺﾞｼｯｸM-PRO" w:hAnsi="HG丸ｺﾞｼｯｸM-PRO"/>
              </w:rPr>
            </w:pPr>
            <w:r w:rsidRPr="00A5446B">
              <w:rPr>
                <w:rFonts w:ascii="HG丸ｺﾞｼｯｸM-PRO" w:eastAsia="HG丸ｺﾞｼｯｸM-PRO" w:hAnsi="HG丸ｺﾞｼｯｸM-PRO" w:hint="eastAsia"/>
              </w:rPr>
              <w:t>その</w:t>
            </w:r>
            <w:r w:rsidR="00A5446B">
              <w:rPr>
                <w:rFonts w:ascii="HG丸ｺﾞｼｯｸM-PRO" w:eastAsia="HG丸ｺﾞｼｯｸM-PRO" w:hAnsi="HG丸ｺﾞｼｯｸM-PRO" w:hint="eastAsia"/>
              </w:rPr>
              <w:t>他</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906D5A"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r w:rsidR="00906D5A">
              <w:rPr>
                <w:rFonts w:ascii="HG丸ｺﾞｼｯｸM-PRO" w:eastAsia="HG丸ｺﾞｼｯｸM-PRO" w:hAnsi="HG丸ｺﾞｼｯｸM-PRO" w:hint="eastAsia"/>
              </w:rPr>
              <w:t>マスク　□</w:t>
            </w:r>
            <w:r w:rsidRPr="00A5446B">
              <w:rPr>
                <w:rFonts w:ascii="HG丸ｺﾞｼｯｸM-PRO" w:eastAsia="HG丸ｺﾞｼｯｸM-PRO" w:hAnsi="HG丸ｺﾞｼｯｸM-PRO" w:hint="eastAsia"/>
              </w:rPr>
              <w:t>ウェットティッシュ　□ゴミ袋　□タオル</w:t>
            </w:r>
          </w:p>
          <w:p w:rsidR="007F7CC5" w:rsidRPr="00A5446B" w:rsidRDefault="009249CC"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□簡易トイレ</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　　　　　　　　　　　　　　　　　　　　　　）</w:t>
            </w:r>
          </w:p>
        </w:tc>
      </w:tr>
    </w:tbl>
    <w:p w:rsidR="00084F05" w:rsidRPr="00611E56" w:rsidRDefault="00084F05" w:rsidP="00BA5506">
      <w:pPr>
        <w:rPr>
          <w:b/>
          <w:sz w:val="32"/>
        </w:rPr>
      </w:pPr>
      <w:r w:rsidRPr="00611E56">
        <w:rPr>
          <w:rFonts w:hint="eastAsia"/>
          <w:b/>
          <w:sz w:val="32"/>
        </w:rPr>
        <w:t>【水防用資器材一覧（例）】</w:t>
      </w:r>
    </w:p>
    <w:tbl>
      <w:tblPr>
        <w:tblW w:w="8560" w:type="dxa"/>
        <w:jc w:val="center"/>
        <w:tblCellMar>
          <w:left w:w="0" w:type="dxa"/>
          <w:right w:w="0" w:type="dxa"/>
        </w:tblCellMar>
        <w:tblLook w:val="0420" w:firstRow="1" w:lastRow="0" w:firstColumn="0" w:lastColumn="0" w:noHBand="0" w:noVBand="1"/>
      </w:tblPr>
      <w:tblGrid>
        <w:gridCol w:w="8560"/>
      </w:tblGrid>
      <w:tr w:rsidR="007F7CC5" w:rsidRPr="00E534C1" w:rsidTr="00DB7B2B">
        <w:trPr>
          <w:trHeight w:val="567"/>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hemeFill="background1" w:themeFillShade="D9"/>
            <w:tcMar>
              <w:top w:w="57" w:type="dxa"/>
              <w:left w:w="144" w:type="dxa"/>
              <w:bottom w:w="57" w:type="dxa"/>
              <w:right w:w="144" w:type="dxa"/>
            </w:tcMar>
            <w:hideMark/>
          </w:tcPr>
          <w:p w:rsidR="007F7CC5" w:rsidRPr="00A5446B" w:rsidRDefault="007F7CC5" w:rsidP="00DB7B2B">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浸水を防ぐための対策</w:t>
            </w:r>
          </w:p>
        </w:tc>
      </w:tr>
      <w:tr w:rsidR="007F7CC5" w:rsidRPr="00E534C1" w:rsidTr="007F7CC5">
        <w:trPr>
          <w:trHeight w:val="681"/>
          <w:jc w:val="center"/>
        </w:trPr>
        <w:tc>
          <w:tcPr>
            <w:tcW w:w="8560" w:type="dxa"/>
            <w:tcBorders>
              <w:top w:val="single" w:sz="8" w:space="0" w:color="000000"/>
              <w:left w:val="single" w:sz="18" w:space="0" w:color="000000"/>
              <w:bottom w:val="single" w:sz="18" w:space="0" w:color="000000"/>
              <w:right w:val="single" w:sz="18" w:space="0" w:color="000000"/>
            </w:tcBorders>
            <w:shd w:val="clear" w:color="auto" w:fill="auto"/>
            <w:tcMar>
              <w:top w:w="57" w:type="dxa"/>
              <w:left w:w="144" w:type="dxa"/>
              <w:bottom w:w="57" w:type="dxa"/>
              <w:right w:w="144" w:type="dxa"/>
            </w:tcMar>
            <w:vAlign w:val="center"/>
            <w:hideMark/>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 xml:space="preserve">□土のう　</w:t>
            </w:r>
            <w:r w:rsidR="009249CC" w:rsidRPr="00A5446B">
              <w:rPr>
                <w:rFonts w:ascii="HG丸ｺﾞｼｯｸM-PRO" w:eastAsia="HG丸ｺﾞｼｯｸM-PRO" w:hAnsi="HG丸ｺﾞｼｯｸM-PRO" w:hint="eastAsia"/>
              </w:rPr>
              <w:t>□</w:t>
            </w:r>
            <w:r w:rsidR="00CF314F" w:rsidRPr="00A5446B">
              <w:rPr>
                <w:rFonts w:ascii="HG丸ｺﾞｼｯｸM-PRO" w:eastAsia="HG丸ｺﾞｼｯｸM-PRO" w:hAnsi="HG丸ｺﾞｼｯｸM-PRO" w:hint="eastAsia"/>
              </w:rPr>
              <w:t>水のう</w:t>
            </w:r>
            <w:r w:rsidRPr="00A5446B">
              <w:rPr>
                <w:rFonts w:ascii="HG丸ｺﾞｼｯｸM-PRO" w:eastAsia="HG丸ｺﾞｼｯｸM-PRO" w:hAnsi="HG丸ｺﾞｼｯｸM-PRO" w:hint="eastAsia"/>
              </w:rPr>
              <w:t>（大きなゴミ袋）　□止水板</w:t>
            </w:r>
          </w:p>
          <w:p w:rsidR="007F7CC5" w:rsidRPr="00A5446B" w:rsidRDefault="00AD2383"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□その他</w:t>
            </w:r>
            <w:r w:rsidR="007F7CC5" w:rsidRPr="00A5446B">
              <w:rPr>
                <w:rFonts w:ascii="HG丸ｺﾞｼｯｸM-PRO" w:eastAsia="HG丸ｺﾞｼｯｸM-PRO" w:hAnsi="HG丸ｺﾞｼｯｸM-PRO" w:hint="eastAsia"/>
              </w:rPr>
              <w:t>（　　　　　　　　　　　　　）</w:t>
            </w:r>
          </w:p>
        </w:tc>
      </w:tr>
    </w:tbl>
    <w:p w:rsidR="00084F05" w:rsidRDefault="00EC4149" w:rsidP="00147C8A">
      <w:pPr>
        <w:jc w:val="distribute"/>
      </w:pPr>
      <w:r w:rsidRPr="00147C8A">
        <w:rPr>
          <w:rFonts w:hint="eastAsia"/>
          <w:spacing w:val="11"/>
          <w:w w:val="87"/>
          <w:kern w:val="0"/>
          <w:fitText w:val="9000" w:id="2014489345"/>
        </w:rPr>
        <w:t>※全ての資器</w:t>
      </w:r>
      <w:r w:rsidR="00084F05" w:rsidRPr="00147C8A">
        <w:rPr>
          <w:rFonts w:hint="eastAsia"/>
          <w:spacing w:val="11"/>
          <w:w w:val="87"/>
          <w:kern w:val="0"/>
          <w:fitText w:val="9000" w:id="2014489345"/>
        </w:rPr>
        <w:t>材を備蓄しなければならないものではなく、あるものをチェックするこ</w:t>
      </w:r>
      <w:r w:rsidR="00084F05" w:rsidRPr="00147C8A">
        <w:rPr>
          <w:rFonts w:hint="eastAsia"/>
          <w:spacing w:val="23"/>
          <w:w w:val="87"/>
          <w:kern w:val="0"/>
          <w:fitText w:val="9000" w:id="2014489345"/>
        </w:rPr>
        <w:t>と</w:t>
      </w:r>
    </w:p>
    <w:p w:rsidR="007F7CC5" w:rsidRPr="00176E6A" w:rsidRDefault="00FB6080" w:rsidP="00BA5506">
      <w:pPr>
        <w:pStyle w:val="2"/>
      </w:pPr>
      <w:bookmarkStart w:id="13" w:name="_Toc19108455"/>
      <w:r>
        <w:rPr>
          <w:rFonts w:hint="eastAsia"/>
        </w:rPr>
        <w:lastRenderedPageBreak/>
        <w:t>６</w:t>
      </w:r>
      <w:r w:rsidR="00833202">
        <w:rPr>
          <w:rFonts w:hint="eastAsia"/>
        </w:rPr>
        <w:t>．</w:t>
      </w:r>
      <w:r w:rsidR="007F7CC5" w:rsidRPr="00176E6A">
        <w:rPr>
          <w:rFonts w:hint="eastAsia"/>
        </w:rPr>
        <w:t>防災教育及び訓練の実施</w:t>
      </w:r>
      <w:bookmarkEnd w:id="13"/>
    </w:p>
    <w:p w:rsidR="007F7CC5" w:rsidRPr="00E534C1" w:rsidRDefault="00AD2383" w:rsidP="00BA5506">
      <w:r>
        <w:rPr>
          <w:rFonts w:hint="eastAsia"/>
        </w:rPr>
        <w:t xml:space="preserve">　</w:t>
      </w:r>
      <w:r w:rsidR="00833202" w:rsidRPr="00E534C1">
        <w:rPr>
          <w:rFonts w:hint="eastAsia"/>
        </w:rPr>
        <w:t>年に１度は</w:t>
      </w:r>
      <w:r w:rsidR="005B6EF4">
        <w:rPr>
          <w:rFonts w:hint="eastAsia"/>
        </w:rPr>
        <w:t>土砂災害や洪水</w:t>
      </w:r>
      <w:r w:rsidR="009249CC" w:rsidRPr="00E534C1">
        <w:rPr>
          <w:rFonts w:hint="eastAsia"/>
        </w:rPr>
        <w:t>を想定した避難訓練を行う</w:t>
      </w:r>
      <w:r w:rsidR="007F7CC5" w:rsidRPr="00E534C1">
        <w:rPr>
          <w:rFonts w:hint="eastAsia"/>
        </w:rPr>
        <w:t>。</w:t>
      </w:r>
    </w:p>
    <w:p w:rsidR="00327A07" w:rsidRPr="00611E56" w:rsidRDefault="00327A07" w:rsidP="00BA5506">
      <w:pPr>
        <w:rPr>
          <w:b/>
          <w:sz w:val="32"/>
        </w:rPr>
      </w:pPr>
      <w:r w:rsidRPr="00611E56">
        <w:rPr>
          <w:rFonts w:hint="eastAsia"/>
          <w:b/>
          <w:sz w:val="32"/>
        </w:rPr>
        <w:t>[訓練例]</w:t>
      </w:r>
    </w:p>
    <w:p w:rsidR="007F7CC5" w:rsidRPr="00683D28" w:rsidRDefault="00F40903" w:rsidP="00147C8A">
      <w:pPr>
        <w:ind w:left="480" w:hangingChars="200" w:hanging="480"/>
        <w:jc w:val="left"/>
      </w:pPr>
      <w:r>
        <w:rPr>
          <w:rFonts w:hint="eastAsia"/>
        </w:rPr>
        <w:t xml:space="preserve">　⑴　</w:t>
      </w:r>
      <w:r w:rsidR="00B9708A" w:rsidRPr="00683D28">
        <w:rPr>
          <w:rFonts w:hint="eastAsia"/>
        </w:rPr>
        <w:t>出水期</w:t>
      </w:r>
      <w:r w:rsidR="005B6EF4">
        <w:rPr>
          <w:rFonts w:hint="eastAsia"/>
        </w:rPr>
        <w:t>（</w:t>
      </w:r>
      <w:r w:rsidR="005B6EF4">
        <w:rPr>
          <w:rFonts w:hint="eastAsia"/>
          <w:kern w:val="0"/>
        </w:rPr>
        <w:t>梅雨や台風が多く接近（発生）する時期）</w:t>
      </w:r>
      <w:r w:rsidR="00B9708A" w:rsidRPr="00683D28">
        <w:rPr>
          <w:rFonts w:hint="eastAsia"/>
        </w:rPr>
        <w:t>を控えて、</w:t>
      </w:r>
      <w:r w:rsidR="007F7CC5" w:rsidRPr="00683D28">
        <w:rPr>
          <w:rFonts w:hint="eastAsia"/>
        </w:rPr>
        <w:t>毎年４月に</w:t>
      </w:r>
      <w:r w:rsidR="00CF314F" w:rsidRPr="00683D28">
        <w:rPr>
          <w:rFonts w:hint="eastAsia"/>
        </w:rPr>
        <w:t>新規採用の</w:t>
      </w:r>
      <w:r w:rsidR="00126415">
        <w:rPr>
          <w:rFonts w:hint="eastAsia"/>
        </w:rPr>
        <w:t>施設職員</w:t>
      </w:r>
      <w:r w:rsidR="00CF314F" w:rsidRPr="00683D28">
        <w:rPr>
          <w:rFonts w:hint="eastAsia"/>
        </w:rPr>
        <w:t>を対象に研修を実施</w:t>
      </w:r>
      <w:r w:rsidR="007F7CC5" w:rsidRPr="00683D28">
        <w:rPr>
          <w:rFonts w:hint="eastAsia"/>
        </w:rPr>
        <w:t>する。</w:t>
      </w:r>
    </w:p>
    <w:p w:rsidR="00CF314F" w:rsidRPr="00683D28" w:rsidRDefault="00F40903" w:rsidP="00147C8A">
      <w:pPr>
        <w:ind w:left="480" w:hangingChars="200" w:hanging="480"/>
        <w:jc w:val="left"/>
      </w:pPr>
      <w:r>
        <w:rPr>
          <w:rFonts w:hint="eastAsia"/>
        </w:rPr>
        <w:t xml:space="preserve">　⑵　</w:t>
      </w:r>
      <w:r w:rsidR="00B9708A" w:rsidRPr="00683D28">
        <w:rPr>
          <w:rFonts w:hint="eastAsia"/>
        </w:rPr>
        <w:t>出水期を迎える前に</w:t>
      </w:r>
      <w:r w:rsidR="00CF314F" w:rsidRPr="00683D28">
        <w:rPr>
          <w:rFonts w:hint="eastAsia"/>
        </w:rPr>
        <w:t>毎年５月に全</w:t>
      </w:r>
      <w:r w:rsidR="00126415">
        <w:rPr>
          <w:rFonts w:hint="eastAsia"/>
        </w:rPr>
        <w:t>施設職員</w:t>
      </w:r>
      <w:r w:rsidR="00CF314F" w:rsidRPr="00683D28">
        <w:rPr>
          <w:rFonts w:hint="eastAsia"/>
        </w:rPr>
        <w:t>を対象として情報収集・伝達及び避難誘導に関する訓練を実施する。</w:t>
      </w:r>
    </w:p>
    <w:p w:rsidR="007F7CC5" w:rsidRDefault="007F7CC5" w:rsidP="00141527">
      <w:pPr>
        <w:jc w:val="left"/>
      </w:pPr>
    </w:p>
    <w:p w:rsidR="007F7CC5" w:rsidRPr="00E534C1" w:rsidRDefault="00176E6A" w:rsidP="00BA5506">
      <w:r>
        <w:br w:type="page"/>
      </w:r>
    </w:p>
    <w:p w:rsidR="00437B44" w:rsidRPr="00176E6A" w:rsidRDefault="00AD2383" w:rsidP="00BA5506">
      <w:pPr>
        <w:pStyle w:val="2"/>
      </w:pPr>
      <w:bookmarkStart w:id="14" w:name="_Toc19108456"/>
      <w:r w:rsidRPr="009C6071">
        <w:rPr>
          <w:noProof/>
        </w:rPr>
        <w:lastRenderedPageBreak/>
        <mc:AlternateContent>
          <mc:Choice Requires="wps">
            <w:drawing>
              <wp:anchor distT="0" distB="0" distL="114300" distR="114300" simplePos="0" relativeHeight="251716096" behindDoc="0" locked="0" layoutInCell="1" allowOverlap="1" wp14:anchorId="0F24A444" wp14:editId="0BBE8273">
                <wp:simplePos x="0" y="0"/>
                <wp:positionH relativeFrom="column">
                  <wp:posOffset>4500880</wp:posOffset>
                </wp:positionH>
                <wp:positionV relativeFrom="paragraph">
                  <wp:posOffset>-360045</wp:posOffset>
                </wp:positionV>
                <wp:extent cx="1439640" cy="539280"/>
                <wp:effectExtent l="0" t="0" r="27305" b="13335"/>
                <wp:wrapNone/>
                <wp:docPr id="46"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640" cy="539280"/>
                        </a:xfrm>
                        <a:prstGeom prst="rect">
                          <a:avLst/>
                        </a:prstGeom>
                        <a:solidFill>
                          <a:srgbClr val="FFFFFF"/>
                        </a:solidFill>
                        <a:ln w="12700">
                          <a:solidFill>
                            <a:srgbClr val="000000"/>
                          </a:solidFill>
                          <a:prstDash val="dash"/>
                          <a:miter lim="800000"/>
                          <a:headEnd/>
                          <a:tailEnd/>
                        </a:ln>
                      </wps:spPr>
                      <wps:txbx>
                        <w:txbxContent>
                          <w:p w:rsidR="00147C8A" w:rsidRPr="00CC1CFE" w:rsidRDefault="00147C8A" w:rsidP="00133E25">
                            <w:pPr>
                              <w:spacing w:beforeLines="0" w:before="0"/>
                            </w:pPr>
                            <w:r w:rsidRPr="00833202">
                              <w:rPr>
                                <w:rFonts w:hint="eastAsia"/>
                              </w:rPr>
                              <w:t>市への提出は不要</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4A444" id="テキスト ボックス 39949" o:spid="_x0000_s1049" type="#_x0000_t202" style="position:absolute;left:0;text-align:left;margin-left:354.4pt;margin-top:-28.35pt;width:113.35pt;height:42.4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" strokeweight="1pt">
                <v:stroke dashstyle="dash"/>
                <v:textbox inset="5.67pt,4.25pt,5.67pt,0">
                  <w:txbxContent>
                    <w:p w:rsidR="00147C8A" w:rsidRPr="00CC1CFE" w:rsidRDefault="00147C8A" w:rsidP="00133E25">
                      <w:pPr>
                        <w:spacing w:beforeLines="0" w:before="0"/>
                      </w:pPr>
                      <w:r w:rsidRPr="00833202">
                        <w:rPr>
                          <w:rFonts w:hint="eastAsia"/>
                        </w:rPr>
                        <w:t>市への提出は不要</w:t>
                      </w:r>
                    </w:p>
                  </w:txbxContent>
                </v:textbox>
              </v:shape>
            </w:pict>
          </mc:Fallback>
        </mc:AlternateContent>
      </w:r>
      <w:r w:rsidR="00FB6080">
        <w:rPr>
          <w:rFonts w:hint="eastAsia"/>
        </w:rPr>
        <w:t>７</w:t>
      </w:r>
      <w:r w:rsidR="006B358F">
        <w:rPr>
          <w:rFonts w:hint="eastAsia"/>
        </w:rPr>
        <w:t>．</w:t>
      </w:r>
      <w:r w:rsidR="00437B44" w:rsidRPr="00176E6A">
        <w:rPr>
          <w:rFonts w:hint="eastAsia"/>
        </w:rPr>
        <w:t>施設利用者緊急連絡先一覧表</w:t>
      </w:r>
      <w:bookmarkEnd w:id="14"/>
    </w:p>
    <w:tbl>
      <w:tblPr>
        <w:tblW w:w="9279" w:type="dxa"/>
        <w:jc w:val="center"/>
        <w:tblCellMar>
          <w:left w:w="0" w:type="dxa"/>
          <w:right w:w="0" w:type="dxa"/>
        </w:tblCellMar>
        <w:tblLook w:val="0420" w:firstRow="1" w:lastRow="0" w:firstColumn="0" w:lastColumn="0" w:noHBand="0" w:noVBand="1"/>
      </w:tblPr>
      <w:tblGrid>
        <w:gridCol w:w="677"/>
        <w:gridCol w:w="463"/>
        <w:gridCol w:w="560"/>
        <w:gridCol w:w="1688"/>
        <w:gridCol w:w="975"/>
        <w:gridCol w:w="457"/>
        <w:gridCol w:w="560"/>
        <w:gridCol w:w="1140"/>
        <w:gridCol w:w="1121"/>
        <w:gridCol w:w="1638"/>
      </w:tblGrid>
      <w:tr w:rsidR="003F21F9" w:rsidRPr="00A5446B" w:rsidTr="003F21F9">
        <w:trPr>
          <w:trHeight w:val="35"/>
          <w:jc w:val="center"/>
        </w:trPr>
        <w:tc>
          <w:tcPr>
            <w:tcW w:w="3388" w:type="dxa"/>
            <w:gridSpan w:val="4"/>
            <w:tcBorders>
              <w:top w:val="single" w:sz="8" w:space="0" w:color="000000"/>
              <w:left w:val="single" w:sz="8"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施設利用者</w:t>
            </w:r>
          </w:p>
        </w:tc>
        <w:tc>
          <w:tcPr>
            <w:tcW w:w="4253" w:type="dxa"/>
            <w:gridSpan w:val="5"/>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緊急連絡先</w:t>
            </w:r>
          </w:p>
        </w:tc>
        <w:tc>
          <w:tcPr>
            <w:tcW w:w="1638" w:type="dxa"/>
            <w:vMerge w:val="restart"/>
            <w:tcBorders>
              <w:top w:val="single" w:sz="8" w:space="0" w:color="000000"/>
              <w:left w:val="single" w:sz="4" w:space="0" w:color="000000"/>
              <w:bottom w:val="single" w:sz="4" w:space="0" w:color="000000"/>
              <w:right w:val="single" w:sz="8"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その他</w:t>
            </w:r>
          </w:p>
          <w:p w:rsidR="003F21F9" w:rsidRPr="00A5446B" w:rsidRDefault="003F21F9" w:rsidP="003F21F9">
            <w:pPr>
              <w:spacing w:beforeLines="0" w:before="0"/>
              <w:jc w:val="center"/>
              <w:rPr>
                <w:rFonts w:ascii="HG丸ｺﾞｼｯｸM-PRO" w:eastAsia="HG丸ｺﾞｼｯｸM-PRO" w:hAnsi="HG丸ｺﾞｼｯｸM-PRO"/>
                <w:sz w:val="22"/>
                <w:szCs w:val="22"/>
              </w:rPr>
            </w:pPr>
            <w:r w:rsidRPr="00A5446B">
              <w:rPr>
                <w:rFonts w:ascii="HG丸ｺﾞｼｯｸM-PRO" w:eastAsia="HG丸ｺﾞｼｯｸM-PRO" w:hAnsi="HG丸ｺﾞｼｯｸM-PRO" w:hint="eastAsia"/>
                <w:sz w:val="18"/>
                <w:szCs w:val="22"/>
              </w:rPr>
              <w:t>（緊急搬送先等）</w:t>
            </w:r>
          </w:p>
        </w:tc>
      </w:tr>
      <w:tr w:rsidR="003F21F9" w:rsidRPr="00A5446B" w:rsidTr="003F21F9">
        <w:trPr>
          <w:trHeight w:val="24"/>
          <w:jc w:val="center"/>
        </w:trPr>
        <w:tc>
          <w:tcPr>
            <w:tcW w:w="1140" w:type="dxa"/>
            <w:gridSpan w:val="2"/>
            <w:tcBorders>
              <w:top w:val="single" w:sz="4" w:space="0" w:color="000000"/>
              <w:left w:val="single" w:sz="8" w:space="0" w:color="000000"/>
              <w:bottom w:val="single" w:sz="4" w:space="0" w:color="000000"/>
              <w:right w:val="dotted"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年齢</w:t>
            </w:r>
          </w:p>
        </w:tc>
        <w:tc>
          <w:tcPr>
            <w:tcW w:w="1688" w:type="dxa"/>
            <w:tcBorders>
              <w:top w:val="single" w:sz="4" w:space="0" w:color="000000"/>
              <w:left w:val="dotted"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住所</w:t>
            </w:r>
          </w:p>
        </w:tc>
        <w:tc>
          <w:tcPr>
            <w:tcW w:w="1432" w:type="dxa"/>
            <w:gridSpan w:val="2"/>
            <w:tcBorders>
              <w:top w:val="single" w:sz="4" w:space="0" w:color="000000"/>
              <w:left w:val="single" w:sz="4" w:space="0" w:color="000000"/>
              <w:bottom w:val="single" w:sz="4" w:space="0" w:color="000000"/>
              <w:right w:val="dotted"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電話番号</w:t>
            </w:r>
          </w:p>
        </w:tc>
        <w:tc>
          <w:tcPr>
            <w:tcW w:w="1121" w:type="dxa"/>
            <w:tcBorders>
              <w:top w:val="single" w:sz="4" w:space="0" w:color="000000"/>
              <w:left w:val="dotted"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3F21F9" w:rsidRPr="00A5446B" w:rsidRDefault="003F21F9" w:rsidP="003F21F9">
            <w:pPr>
              <w:spacing w:beforeLines="0" w:before="0"/>
              <w:jc w:val="center"/>
              <w:rPr>
                <w:rFonts w:ascii="HG丸ｺﾞｼｯｸM-PRO" w:eastAsia="HG丸ｺﾞｼｯｸM-PRO" w:hAnsi="HG丸ｺﾞｼｯｸM-PRO"/>
                <w:sz w:val="18"/>
                <w:szCs w:val="22"/>
              </w:rPr>
            </w:pPr>
            <w:r w:rsidRPr="00A5446B">
              <w:rPr>
                <w:rFonts w:ascii="HG丸ｺﾞｼｯｸM-PRO" w:eastAsia="HG丸ｺﾞｼｯｸM-PRO" w:hAnsi="HG丸ｺﾞｼｯｸM-PRO" w:hint="eastAsia"/>
                <w:sz w:val="18"/>
                <w:szCs w:val="22"/>
              </w:rPr>
              <w:t>住所</w:t>
            </w:r>
          </w:p>
        </w:tc>
        <w:tc>
          <w:tcPr>
            <w:tcW w:w="1638" w:type="dxa"/>
            <w:vMerge/>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hideMark/>
          </w:tcPr>
          <w:p w:rsidR="003F21F9" w:rsidRPr="00A5446B" w:rsidRDefault="003F21F9" w:rsidP="003F21F9">
            <w:pPr>
              <w:spacing w:beforeLines="0" w:before="0"/>
              <w:rPr>
                <w:rFonts w:ascii="HG丸ｺﾞｼｯｸM-PRO" w:eastAsia="HG丸ｺﾞｼｯｸM-PRO" w:hAnsi="HG丸ｺﾞｼｯｸM-PRO"/>
                <w:sz w:val="22"/>
                <w:szCs w:val="22"/>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1140" w:type="dxa"/>
            <w:gridSpan w:val="2"/>
            <w:tcBorders>
              <w:top w:val="single" w:sz="12" w:space="0" w:color="000000"/>
              <w:left w:val="single" w:sz="12"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88"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432" w:type="dxa"/>
            <w:gridSpan w:val="2"/>
            <w:tcBorders>
              <w:top w:val="single" w:sz="12"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56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40" w:type="dxa"/>
            <w:tcBorders>
              <w:top w:val="single" w:sz="12"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121" w:type="dxa"/>
            <w:tcBorders>
              <w:top w:val="single" w:sz="12"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val="restart"/>
            <w:tcBorders>
              <w:top w:val="single" w:sz="12" w:space="0" w:color="000000"/>
              <w:left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r w:rsidR="003F21F9" w:rsidRPr="00A5446B" w:rsidTr="0012337E">
        <w:trPr>
          <w:trHeight w:val="285"/>
          <w:jc w:val="center"/>
        </w:trPr>
        <w:tc>
          <w:tcPr>
            <w:tcW w:w="677" w:type="dxa"/>
            <w:tcBorders>
              <w:top w:val="single" w:sz="4" w:space="0" w:color="000000"/>
              <w:left w:val="single" w:sz="12"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2711"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r w:rsidRPr="00A5446B">
              <w:rPr>
                <w:rFonts w:ascii="HG丸ｺﾞｼｯｸM-PRO" w:eastAsia="HG丸ｺﾞｼｯｸM-PRO" w:hAnsi="HG丸ｺﾞｼｯｸM-PRO" w:hint="eastAsia"/>
                <w:sz w:val="18"/>
                <w:szCs w:val="18"/>
              </w:rPr>
              <w:t>メール</w:t>
            </w:r>
          </w:p>
        </w:tc>
        <w:tc>
          <w:tcPr>
            <w:tcW w:w="32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21F9" w:rsidRPr="00A5446B" w:rsidRDefault="003F21F9" w:rsidP="003F21F9">
            <w:pPr>
              <w:spacing w:beforeLines="0" w:before="0"/>
              <w:rPr>
                <w:rFonts w:ascii="HG丸ｺﾞｼｯｸM-PRO" w:eastAsia="HG丸ｺﾞｼｯｸM-PRO" w:hAnsi="HG丸ｺﾞｼｯｸM-PRO"/>
                <w:sz w:val="18"/>
                <w:szCs w:val="18"/>
              </w:rPr>
            </w:pPr>
          </w:p>
        </w:tc>
        <w:tc>
          <w:tcPr>
            <w:tcW w:w="1638" w:type="dxa"/>
            <w:vMerge/>
            <w:tcBorders>
              <w:left w:val="single" w:sz="4" w:space="0" w:color="000000"/>
              <w:bottom w:val="single" w:sz="4" w:space="0" w:color="000000"/>
              <w:right w:val="single" w:sz="12" w:space="0" w:color="000000"/>
            </w:tcBorders>
            <w:shd w:val="clear" w:color="auto" w:fill="auto"/>
            <w:tcMar>
              <w:top w:w="72" w:type="dxa"/>
              <w:left w:w="15" w:type="dxa"/>
              <w:bottom w:w="72" w:type="dxa"/>
              <w:right w:w="15" w:type="dxa"/>
            </w:tcMar>
            <w:vAlign w:val="center"/>
            <w:hideMark/>
          </w:tcPr>
          <w:p w:rsidR="003F21F9" w:rsidRPr="00A5446B" w:rsidRDefault="003F21F9" w:rsidP="003F21F9">
            <w:pPr>
              <w:spacing w:beforeLines="0" w:before="0"/>
              <w:rPr>
                <w:rFonts w:ascii="HG丸ｺﾞｼｯｸM-PRO" w:eastAsia="HG丸ｺﾞｼｯｸM-PRO" w:hAnsi="HG丸ｺﾞｼｯｸM-PRO"/>
                <w:sz w:val="18"/>
                <w:szCs w:val="18"/>
              </w:rPr>
            </w:pPr>
          </w:p>
        </w:tc>
      </w:tr>
    </w:tbl>
    <w:p w:rsidR="00437B44" w:rsidRPr="00E534C1" w:rsidRDefault="00437B44" w:rsidP="00BA5506"/>
    <w:p w:rsidR="007F7CC5" w:rsidRPr="00E534C1" w:rsidRDefault="007F7CC5" w:rsidP="00BA5506">
      <w:pPr>
        <w:sectPr w:rsidR="007F7CC5" w:rsidRPr="00E534C1" w:rsidSect="007F7CC5">
          <w:pgSz w:w="11906" w:h="16838" w:code="9"/>
          <w:pgMar w:top="1701" w:right="1418" w:bottom="1134" w:left="1418" w:header="851" w:footer="567" w:gutter="0"/>
          <w:cols w:space="425"/>
          <w:docGrid w:type="lines" w:linePitch="326"/>
        </w:sectPr>
      </w:pPr>
    </w:p>
    <w:p w:rsidR="00833202" w:rsidRPr="00833202" w:rsidRDefault="00833202" w:rsidP="002811C8">
      <w:pPr>
        <w:pStyle w:val="2"/>
      </w:pPr>
      <w:bookmarkStart w:id="15" w:name="_Toc19108457"/>
      <w:r w:rsidRPr="009C6071">
        <w:rPr>
          <w:noProof/>
        </w:rPr>
        <w:lastRenderedPageBreak/>
        <mc:AlternateContent>
          <mc:Choice Requires="wps">
            <w:drawing>
              <wp:anchor distT="0" distB="0" distL="114300" distR="114300" simplePos="0" relativeHeight="251714048" behindDoc="0" locked="0" layoutInCell="1" allowOverlap="1" wp14:anchorId="27E7BE75" wp14:editId="00826952">
                <wp:simplePos x="0" y="0"/>
                <wp:positionH relativeFrom="column">
                  <wp:posOffset>4500880</wp:posOffset>
                </wp:positionH>
                <wp:positionV relativeFrom="paragraph">
                  <wp:posOffset>-360045</wp:posOffset>
                </wp:positionV>
                <wp:extent cx="1439640" cy="539640"/>
                <wp:effectExtent l="0" t="0" r="27305" b="13335"/>
                <wp:wrapNone/>
                <wp:docPr id="45"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640" cy="539640"/>
                        </a:xfrm>
                        <a:prstGeom prst="rect">
                          <a:avLst/>
                        </a:prstGeom>
                        <a:solidFill>
                          <a:srgbClr val="FFFFFF"/>
                        </a:solidFill>
                        <a:ln w="12700">
                          <a:solidFill>
                            <a:srgbClr val="000000"/>
                          </a:solidFill>
                          <a:prstDash val="dash"/>
                          <a:miter lim="800000"/>
                          <a:headEnd/>
                          <a:tailEnd/>
                        </a:ln>
                      </wps:spPr>
                      <wps:txbx>
                        <w:txbxContent>
                          <w:p w:rsidR="00147C8A" w:rsidRPr="00833202" w:rsidRDefault="00147C8A" w:rsidP="00133E25">
                            <w:pPr>
                              <w:spacing w:beforeLines="0" w:before="0"/>
                              <w:rPr>
                                <w:sz w:val="36"/>
                              </w:rPr>
                            </w:pPr>
                            <w:r w:rsidRPr="00833202">
                              <w:rPr>
                                <w:rFonts w:hint="eastAsia"/>
                              </w:rPr>
                              <w:t>市への提出は不要</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7BE75" id="_x0000_s1050" type="#_x0000_t202" style="position:absolute;left:0;text-align:left;margin-left:354.4pt;margin-top:-28.35pt;width:113.35pt;height: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" strokeweight="1pt">
                <v:stroke dashstyle="dash"/>
                <v:textbox inset="5.67pt,4.25pt,5.67pt,0">
                  <w:txbxContent>
                    <w:p w:rsidR="00147C8A" w:rsidRPr="00833202" w:rsidRDefault="00147C8A" w:rsidP="00133E25">
                      <w:pPr>
                        <w:spacing w:beforeLines="0" w:before="0"/>
                        <w:rPr>
                          <w:sz w:val="36"/>
                        </w:rPr>
                      </w:pPr>
                      <w:r w:rsidRPr="00833202">
                        <w:rPr>
                          <w:rFonts w:hint="eastAsia"/>
                        </w:rPr>
                        <w:t>市への提出は不要</w:t>
                      </w:r>
                    </w:p>
                  </w:txbxContent>
                </v:textbox>
              </v:shape>
            </w:pict>
          </mc:Fallback>
        </mc:AlternateContent>
      </w:r>
      <w:r w:rsidR="00FB6080">
        <w:rPr>
          <w:rFonts w:hint="eastAsia"/>
        </w:rPr>
        <w:t>８</w:t>
      </w:r>
      <w:r w:rsidR="006B358F">
        <w:rPr>
          <w:rFonts w:hint="eastAsia"/>
        </w:rPr>
        <w:t>．</w:t>
      </w:r>
      <w:r w:rsidR="00804FC6" w:rsidRPr="00157E35">
        <w:rPr>
          <w:rFonts w:hint="eastAsia"/>
        </w:rPr>
        <w:t>外部機関等への緊急連絡先一覧表</w:t>
      </w:r>
      <w:bookmarkEnd w:id="15"/>
    </w:p>
    <w:tbl>
      <w:tblPr>
        <w:tblW w:w="8937" w:type="dxa"/>
        <w:jc w:val="center"/>
        <w:tblCellMar>
          <w:left w:w="0" w:type="dxa"/>
          <w:right w:w="0" w:type="dxa"/>
        </w:tblCellMar>
        <w:tblLook w:val="0420" w:firstRow="1" w:lastRow="0" w:firstColumn="0" w:lastColumn="0" w:noHBand="0" w:noVBand="1"/>
      </w:tblPr>
      <w:tblGrid>
        <w:gridCol w:w="2522"/>
        <w:gridCol w:w="1526"/>
        <w:gridCol w:w="1495"/>
        <w:gridCol w:w="2145"/>
        <w:gridCol w:w="1249"/>
      </w:tblGrid>
      <w:tr w:rsidR="00F66FE8" w:rsidRPr="00E534C1" w:rsidTr="003F21F9">
        <w:trPr>
          <w:trHeight w:val="20"/>
          <w:jc w:val="center"/>
        </w:trPr>
        <w:tc>
          <w:tcPr>
            <w:tcW w:w="2559" w:type="dxa"/>
            <w:tcBorders>
              <w:top w:val="single" w:sz="8" w:space="0" w:color="000000"/>
              <w:left w:val="single" w:sz="8"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F66FE8" w:rsidRPr="00A5446B" w:rsidRDefault="00F66FE8"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連絡先</w:t>
            </w:r>
          </w:p>
        </w:tc>
        <w:tc>
          <w:tcPr>
            <w:tcW w:w="1559"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F66FE8" w:rsidRPr="00A5446B" w:rsidRDefault="00F66FE8"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担当部署</w:t>
            </w:r>
          </w:p>
        </w:tc>
        <w:tc>
          <w:tcPr>
            <w:tcW w:w="1362"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F66FE8" w:rsidRPr="00A5446B" w:rsidRDefault="00F66FE8"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電話番号</w:t>
            </w:r>
          </w:p>
        </w:tc>
        <w:tc>
          <w:tcPr>
            <w:tcW w:w="2182"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F66FE8" w:rsidRPr="00A5446B" w:rsidRDefault="00F66FE8"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連絡可能時間</w:t>
            </w:r>
          </w:p>
        </w:tc>
        <w:tc>
          <w:tcPr>
            <w:tcW w:w="1275"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tcMar>
              <w:top w:w="72" w:type="dxa"/>
              <w:left w:w="15" w:type="dxa"/>
              <w:bottom w:w="72" w:type="dxa"/>
              <w:right w:w="15" w:type="dxa"/>
            </w:tcMar>
            <w:vAlign w:val="center"/>
            <w:hideMark/>
          </w:tcPr>
          <w:p w:rsidR="00F66FE8" w:rsidRPr="00A5446B" w:rsidRDefault="00F66FE8"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備考</w:t>
            </w: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3F21F9">
            <w:pPr>
              <w:rPr>
                <w:rFonts w:ascii="HG丸ｺﾞｼｯｸM-PRO" w:eastAsia="HG丸ｺﾞｼｯｸM-PRO" w:hAnsi="HG丸ｺﾞｼｯｸM-PRO"/>
              </w:rPr>
            </w:pPr>
            <w:r w:rsidRPr="00A5446B">
              <w:rPr>
                <w:rFonts w:ascii="HG丸ｺﾞｼｯｸM-PRO" w:eastAsia="HG丸ｺﾞｼｯｸM-PRO" w:hAnsi="HG丸ｺﾞｼｯｸM-PRO" w:hint="eastAsia"/>
              </w:rPr>
              <w:t>市</w:t>
            </w:r>
            <w:r w:rsidR="003F21F9" w:rsidRPr="00A5446B">
              <w:rPr>
                <w:rFonts w:ascii="HG丸ｺﾞｼｯｸM-PRO" w:eastAsia="HG丸ｺﾞｼｯｸM-PRO" w:hAnsi="HG丸ｺﾞｼｯｸM-PRO" w:hint="eastAsia"/>
              </w:rPr>
              <w:t>役所</w:t>
            </w:r>
            <w:r w:rsidRPr="00A5446B">
              <w:rPr>
                <w:rFonts w:ascii="HG丸ｺﾞｼｯｸM-PRO" w:eastAsia="HG丸ｺﾞｼｯｸM-PRO" w:hAnsi="HG丸ｺﾞｼｯｸM-PRO" w:hint="eastAsia"/>
              </w:rPr>
              <w:t>（</w:t>
            </w:r>
            <w:r w:rsidR="003F21F9" w:rsidRPr="00A5446B">
              <w:rPr>
                <w:rFonts w:ascii="HG丸ｺﾞｼｯｸM-PRO" w:eastAsia="HG丸ｺﾞｼｯｸM-PRO" w:hAnsi="HG丸ｺﾞｼｯｸM-PRO" w:hint="eastAsia"/>
              </w:rPr>
              <w:t>代表</w:t>
            </w:r>
            <w:r w:rsidRPr="00A5446B">
              <w:rPr>
                <w:rFonts w:ascii="HG丸ｺﾞｼｯｸM-PRO" w:eastAsia="HG丸ｺﾞｼｯｸM-PRO" w:hAnsi="HG丸ｺﾞｼｯｸM-PRO" w:hint="eastAsi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3F21F9" w:rsidP="003F21F9">
            <w:pPr>
              <w:rPr>
                <w:rFonts w:ascii="HG丸ｺﾞｼｯｸM-PRO" w:eastAsia="HG丸ｺﾞｼｯｸM-PRO" w:hAnsi="HG丸ｺﾞｼｯｸM-PRO"/>
              </w:rPr>
            </w:pPr>
            <w:r w:rsidRPr="00A5446B">
              <w:rPr>
                <w:rFonts w:ascii="HG丸ｺﾞｼｯｸM-PRO" w:eastAsia="HG丸ｺﾞｼｯｸM-PRO" w:hAnsi="HG丸ｺﾞｼｯｸM-PRO" w:hint="eastAsia"/>
              </w:rPr>
              <w:t>626</w:t>
            </w:r>
            <w:r w:rsidR="00F66FE8" w:rsidRPr="00A5446B">
              <w:rPr>
                <w:rFonts w:ascii="HG丸ｺﾞｼｯｸM-PRO" w:eastAsia="HG丸ｺﾞｼｯｸM-PRO" w:hAnsi="HG丸ｺﾞｼｯｸM-PRO" w:hint="eastAsia"/>
              </w:rPr>
              <w:t>-</w:t>
            </w:r>
            <w:r w:rsidRPr="00A5446B">
              <w:rPr>
                <w:rFonts w:ascii="HG丸ｺﾞｼｯｸM-PRO" w:eastAsia="HG丸ｺﾞｼｯｸM-PRO" w:hAnsi="HG丸ｺﾞｼｯｸM-PRO" w:hint="eastAsia"/>
              </w:rPr>
              <w:t>3111</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8：30～17：15</w:t>
            </w: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3F21F9" w:rsidP="003F21F9">
            <w:pPr>
              <w:rPr>
                <w:rFonts w:ascii="HG丸ｺﾞｼｯｸM-PRO" w:eastAsia="HG丸ｺﾞｼｯｸM-PRO" w:hAnsi="HG丸ｺﾞｼｯｸM-PRO"/>
              </w:rPr>
            </w:pPr>
            <w:r w:rsidRPr="00A5446B">
              <w:rPr>
                <w:rFonts w:ascii="HG丸ｺﾞｼｯｸM-PRO" w:eastAsia="HG丸ｺﾞｼｯｸM-PRO" w:hAnsi="HG丸ｺﾞｼｯｸM-PRO" w:hint="eastAsia"/>
              </w:rPr>
              <w:t>市役所</w:t>
            </w:r>
            <w:r w:rsidR="00F66FE8" w:rsidRPr="00A5446B">
              <w:rPr>
                <w:rFonts w:ascii="HG丸ｺﾞｼｯｸM-PRO" w:eastAsia="HG丸ｺﾞｼｯｸM-PRO" w:hAnsi="HG丸ｺﾞｼｯｸM-PRO" w:hint="eastAsia"/>
              </w:rPr>
              <w:t>（</w:t>
            </w:r>
            <w:r w:rsidR="000F38C9">
              <w:rPr>
                <w:rFonts w:ascii="HG丸ｺﾞｼｯｸM-PRO" w:eastAsia="HG丸ｺﾞｼｯｸM-PRO" w:hAnsi="HG丸ｺﾞｼｯｸM-PRO" w:hint="eastAsia"/>
              </w:rPr>
              <w:t xml:space="preserve">　　</w:t>
            </w:r>
            <w:r w:rsidR="00F66FE8" w:rsidRPr="00A5446B">
              <w:rPr>
                <w:rFonts w:ascii="HG丸ｺﾞｼｯｸM-PRO" w:eastAsia="HG丸ｺﾞｼｯｸM-PRO" w:hAnsi="HG丸ｺﾞｼｯｸM-PRO" w:hint="eastAsi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消防署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警察署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避難誘導等の支援者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医療機関</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r w:rsidR="00F66FE8" w:rsidRPr="00E534C1" w:rsidTr="00611E56">
        <w:trPr>
          <w:trHeight w:val="397"/>
          <w:jc w:val="center"/>
        </w:trPr>
        <w:tc>
          <w:tcPr>
            <w:tcW w:w="2559"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559"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36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218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c>
          <w:tcPr>
            <w:tcW w:w="1275"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F66FE8" w:rsidRPr="00A5446B" w:rsidRDefault="00F66FE8" w:rsidP="00BA5506">
            <w:pPr>
              <w:rPr>
                <w:rFonts w:ascii="HG丸ｺﾞｼｯｸM-PRO" w:eastAsia="HG丸ｺﾞｼｯｸM-PRO" w:hAnsi="HG丸ｺﾞｼｯｸM-PRO"/>
              </w:rPr>
            </w:pPr>
          </w:p>
        </w:tc>
      </w:tr>
    </w:tbl>
    <w:p w:rsidR="007F7CC5" w:rsidRPr="00E534C1" w:rsidRDefault="007F7CC5" w:rsidP="00BA5506">
      <w:pPr>
        <w:sectPr w:rsidR="007F7CC5" w:rsidRPr="00E534C1" w:rsidSect="007F7CC5">
          <w:pgSz w:w="11906" w:h="16838" w:code="9"/>
          <w:pgMar w:top="1418" w:right="1418" w:bottom="1134" w:left="1418" w:header="851" w:footer="567" w:gutter="0"/>
          <w:cols w:space="425"/>
          <w:docGrid w:type="lines" w:linePitch="326"/>
        </w:sectPr>
      </w:pPr>
    </w:p>
    <w:p w:rsidR="007F7CC5" w:rsidRPr="002811C8" w:rsidRDefault="00833202" w:rsidP="002811C8">
      <w:pPr>
        <w:pStyle w:val="2"/>
        <w:rPr>
          <w:sz w:val="24"/>
        </w:rPr>
      </w:pPr>
      <w:bookmarkStart w:id="16" w:name="_Toc19108458"/>
      <w:r w:rsidRPr="009C6071">
        <w:rPr>
          <w:noProof/>
        </w:rPr>
        <w:lastRenderedPageBreak/>
        <mc:AlternateContent>
          <mc:Choice Requires="wps">
            <w:drawing>
              <wp:anchor distT="0" distB="0" distL="114300" distR="114300" simplePos="0" relativeHeight="251712000" behindDoc="0" locked="0" layoutInCell="1" allowOverlap="1" wp14:anchorId="30143FB4" wp14:editId="13DCA24D">
                <wp:simplePos x="0" y="0"/>
                <wp:positionH relativeFrom="column">
                  <wp:posOffset>4500880</wp:posOffset>
                </wp:positionH>
                <wp:positionV relativeFrom="paragraph">
                  <wp:posOffset>-360045</wp:posOffset>
                </wp:positionV>
                <wp:extent cx="1439640" cy="539280"/>
                <wp:effectExtent l="0" t="0" r="27305" b="13335"/>
                <wp:wrapNone/>
                <wp:docPr id="4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640" cy="539280"/>
                        </a:xfrm>
                        <a:prstGeom prst="rect">
                          <a:avLst/>
                        </a:prstGeom>
                        <a:solidFill>
                          <a:srgbClr val="FFFFFF"/>
                        </a:solidFill>
                        <a:ln w="12700">
                          <a:solidFill>
                            <a:srgbClr val="000000"/>
                          </a:solidFill>
                          <a:prstDash val="dash"/>
                          <a:miter lim="800000"/>
                          <a:headEnd/>
                          <a:tailEnd/>
                        </a:ln>
                      </wps:spPr>
                      <wps:txbx>
                        <w:txbxContent>
                          <w:p w:rsidR="00147C8A" w:rsidRPr="00833202" w:rsidRDefault="00147C8A" w:rsidP="00133E25">
                            <w:pPr>
                              <w:spacing w:beforeLines="0" w:before="0"/>
                              <w:rPr>
                                <w:sz w:val="36"/>
                              </w:rPr>
                            </w:pPr>
                            <w:r w:rsidRPr="00833202">
                              <w:rPr>
                                <w:rFonts w:hint="eastAsia"/>
                              </w:rPr>
                              <w:t>市への提出は不要</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43FB4" id="_x0000_s1051" type="#_x0000_t202" style="position:absolute;left:0;text-align:left;margin-left:354.4pt;margin-top:-28.35pt;width:113.35pt;height:42.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" strokeweight="1pt">
                <v:stroke dashstyle="dash"/>
                <v:textbox inset="5.67pt,4.25pt,5.67pt,0">
                  <w:txbxContent>
                    <w:p w:rsidR="00147C8A" w:rsidRPr="00833202" w:rsidRDefault="00147C8A" w:rsidP="00133E25">
                      <w:pPr>
                        <w:spacing w:beforeLines="0" w:before="0"/>
                        <w:rPr>
                          <w:sz w:val="36"/>
                        </w:rPr>
                      </w:pPr>
                      <w:r w:rsidRPr="00833202">
                        <w:rPr>
                          <w:rFonts w:hint="eastAsia"/>
                        </w:rPr>
                        <w:t>市への提出は不要</w:t>
                      </w:r>
                    </w:p>
                  </w:txbxContent>
                </v:textbox>
              </v:shape>
            </w:pict>
          </mc:Fallback>
        </mc:AlternateContent>
      </w:r>
      <w:r w:rsidR="00FB6080">
        <w:rPr>
          <w:rFonts w:hint="eastAsia"/>
        </w:rPr>
        <w:t>９</w:t>
      </w:r>
      <w:r w:rsidR="006B358F">
        <w:rPr>
          <w:rFonts w:hint="eastAsia"/>
        </w:rPr>
        <w:t>．</w:t>
      </w:r>
      <w:r w:rsidR="00804FC6" w:rsidRPr="00157E35">
        <w:rPr>
          <w:rFonts w:hint="eastAsia"/>
        </w:rPr>
        <w:t>対応別避難誘導方法一覧表</w:t>
      </w:r>
      <w:bookmarkEnd w:id="16"/>
    </w:p>
    <w:tbl>
      <w:tblPr>
        <w:tblW w:w="10160" w:type="dxa"/>
        <w:jc w:val="center"/>
        <w:tblCellMar>
          <w:left w:w="0" w:type="dxa"/>
          <w:right w:w="0" w:type="dxa"/>
        </w:tblCellMar>
        <w:tblLook w:val="0420" w:firstRow="1" w:lastRow="0" w:firstColumn="0" w:lastColumn="0" w:noHBand="0" w:noVBand="1"/>
      </w:tblPr>
      <w:tblGrid>
        <w:gridCol w:w="1396"/>
        <w:gridCol w:w="1308"/>
        <w:gridCol w:w="1864"/>
        <w:gridCol w:w="1864"/>
        <w:gridCol w:w="1864"/>
        <w:gridCol w:w="1864"/>
      </w:tblGrid>
      <w:tr w:rsidR="007F7CC5" w:rsidRPr="00E534C1" w:rsidTr="000150A4">
        <w:trPr>
          <w:trHeight w:val="20"/>
          <w:jc w:val="center"/>
        </w:trPr>
        <w:tc>
          <w:tcPr>
            <w:tcW w:w="1396" w:type="dxa"/>
            <w:tcBorders>
              <w:top w:val="single" w:sz="8" w:space="0" w:color="000000"/>
              <w:left w:val="single" w:sz="8"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対応内容</w:t>
            </w:r>
          </w:p>
        </w:tc>
        <w:tc>
          <w:tcPr>
            <w:tcW w:w="1308"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D9D9D9" w:themeFill="background1" w:themeFillShade="D9"/>
            <w:tcMar>
              <w:top w:w="72" w:type="dxa"/>
              <w:left w:w="15" w:type="dxa"/>
              <w:bottom w:w="72" w:type="dxa"/>
              <w:right w:w="15" w:type="dxa"/>
            </w:tcMar>
            <w:vAlign w:val="center"/>
            <w:hideMark/>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備考</w:t>
            </w:r>
          </w:p>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r w:rsidR="007F7CC5" w:rsidRPr="00E534C1" w:rsidTr="00157E35">
        <w:trPr>
          <w:trHeight w:val="283"/>
          <w:jc w:val="center"/>
        </w:trPr>
        <w:tc>
          <w:tcPr>
            <w:tcW w:w="1396"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7F7CC5" w:rsidRPr="00E534C1" w:rsidRDefault="007F7CC5" w:rsidP="00BA5506"/>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7F7CC5" w:rsidRPr="00E534C1" w:rsidRDefault="007F7CC5" w:rsidP="00BA5506"/>
        </w:tc>
      </w:tr>
    </w:tbl>
    <w:p w:rsidR="002811C8" w:rsidRDefault="002811C8" w:rsidP="002811C8">
      <w:pPr>
        <w:snapToGrid/>
        <w:spacing w:beforeLines="0" w:before="0"/>
        <w:jc w:val="left"/>
      </w:pPr>
      <w:r>
        <w:rPr>
          <w:noProof/>
        </w:rPr>
        <mc:AlternateContent>
          <mc:Choice Requires="wps">
            <w:drawing>
              <wp:anchor distT="0" distB="0" distL="114300" distR="114300" simplePos="0" relativeHeight="251658240" behindDoc="0" locked="0" layoutInCell="1" allowOverlap="1" wp14:anchorId="681C8BE8" wp14:editId="2A303805">
                <wp:simplePos x="0" y="0"/>
                <wp:positionH relativeFrom="column">
                  <wp:posOffset>19050</wp:posOffset>
                </wp:positionH>
                <wp:positionV relativeFrom="paragraph">
                  <wp:posOffset>227965</wp:posOffset>
                </wp:positionV>
                <wp:extent cx="1317625" cy="828675"/>
                <wp:effectExtent l="0" t="342900" r="15875" b="28575"/>
                <wp:wrapNone/>
                <wp:docPr id="5"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828675"/>
                        </a:xfrm>
                        <a:prstGeom prst="wedgeRoundRectCallout">
                          <a:avLst>
                            <a:gd name="adj1" fmla="val -38875"/>
                            <a:gd name="adj2" fmla="val -88273"/>
                            <a:gd name="adj3" fmla="val 16667"/>
                          </a:avLst>
                        </a:prstGeom>
                        <a:solidFill>
                          <a:srgbClr val="0000FF"/>
                        </a:solidFill>
                        <a:ln w="12700" algn="ctr">
                          <a:solidFill>
                            <a:srgbClr val="0000FF">
                              <a:alpha val="98000"/>
                            </a:srgbClr>
                          </a:solidFill>
                          <a:miter lim="800000"/>
                          <a:headEnd/>
                          <a:tailEnd/>
                        </a:ln>
                      </wps:spPr>
                      <wps:txbx>
                        <w:txbxContent>
                          <w:p w:rsidR="00147C8A" w:rsidRPr="009939F9" w:rsidRDefault="00147C8A" w:rsidP="009939F9">
                            <w:pPr>
                              <w:pStyle w:val="Web"/>
                              <w:spacing w:beforeLines="0" w:before="0" w:beforeAutospacing="0" w:after="0" w:afterAutospacing="0"/>
                              <w:jc w:val="center"/>
                              <w:rPr>
                                <w:b/>
                              </w:rPr>
                            </w:pPr>
                            <w:r w:rsidRPr="009939F9">
                              <w:rPr>
                                <w:rFonts w:hint="eastAsia"/>
                                <w:b/>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C8B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o:spid="_x0000_s1052" type="#_x0000_t62" style="position:absolute;margin-left:1.5pt;margin-top:17.95pt;width:103.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" adj="2403,-8267" fillcolor="blue" strokecolor="blue" strokeweight="1pt">
                <v:stroke opacity="64250f"/>
                <v:textbox inset="0,0,0,0">
                  <w:txbxContent>
                    <w:p w:rsidR="00147C8A" w:rsidRPr="009939F9" w:rsidRDefault="00147C8A" w:rsidP="009939F9">
                      <w:pPr>
                        <w:pStyle w:val="Web"/>
                        <w:spacing w:beforeLines="0" w:before="0" w:beforeAutospacing="0" w:after="0" w:afterAutospacing="0"/>
                        <w:jc w:val="center"/>
                        <w:rPr>
                          <w:b/>
                        </w:rPr>
                      </w:pPr>
                      <w:r w:rsidRPr="009939F9">
                        <w:rPr>
                          <w:rFonts w:hint="eastAsia"/>
                          <w:b/>
                        </w:rPr>
                        <w:t>該当番号を記入</w:t>
                      </w:r>
                    </w:p>
                  </w:txbxContent>
                </v:textbox>
              </v:shape>
            </w:pict>
          </mc:Fallback>
        </mc:AlternateContent>
      </w:r>
    </w:p>
    <w:tbl>
      <w:tblPr>
        <w:tblStyle w:val="a3"/>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04"/>
      </w:tblGrid>
      <w:tr w:rsidR="002811C8" w:rsidTr="002811C8">
        <w:trPr>
          <w:jc w:val="right"/>
        </w:trPr>
        <w:tc>
          <w:tcPr>
            <w:tcW w:w="6204" w:type="dxa"/>
          </w:tcPr>
          <w:p w:rsidR="002811C8" w:rsidRDefault="002811C8" w:rsidP="002811C8">
            <w:pPr>
              <w:snapToGrid/>
              <w:spacing w:beforeLines="0" w:before="0"/>
              <w:jc w:val="left"/>
            </w:pPr>
            <w:r>
              <w:rPr>
                <w:rFonts w:hint="eastAsia"/>
              </w:rPr>
              <w:t>＜避難場所へ移動する際＞</w:t>
            </w:r>
          </w:p>
          <w:p w:rsidR="002811C8" w:rsidRDefault="002811C8" w:rsidP="002811C8">
            <w:pPr>
              <w:snapToGrid/>
              <w:spacing w:beforeLines="0" w:before="0"/>
              <w:jc w:val="left"/>
            </w:pPr>
            <w:r>
              <w:rPr>
                <w:rFonts w:hint="eastAsia"/>
              </w:rPr>
              <w:t>１</w:t>
            </w:r>
            <w:r>
              <w:t>.単独歩行が可能　２.介助が必要　３.車いすを使用</w:t>
            </w:r>
          </w:p>
          <w:p w:rsidR="002811C8" w:rsidRDefault="002811C8" w:rsidP="002811C8">
            <w:pPr>
              <w:snapToGrid/>
              <w:spacing w:beforeLines="0" w:before="0"/>
              <w:jc w:val="left"/>
            </w:pPr>
            <w:r>
              <w:t>４.ストレッチャーや担架が必要　５.そのほか</w:t>
            </w:r>
          </w:p>
          <w:p w:rsidR="002811C8" w:rsidRDefault="002811C8" w:rsidP="002811C8">
            <w:pPr>
              <w:snapToGrid/>
              <w:spacing w:beforeLines="0" w:before="0"/>
              <w:jc w:val="left"/>
            </w:pPr>
            <w:r>
              <w:rPr>
                <w:rFonts w:hint="eastAsia"/>
              </w:rPr>
              <w:t>＜そのほかの対応＞</w:t>
            </w:r>
          </w:p>
          <w:p w:rsidR="002811C8" w:rsidRDefault="002811C8" w:rsidP="002811C8">
            <w:pPr>
              <w:snapToGrid/>
              <w:spacing w:beforeLines="0" w:before="0"/>
              <w:jc w:val="left"/>
            </w:pPr>
            <w:r>
              <w:rPr>
                <w:rFonts w:hint="eastAsia"/>
              </w:rPr>
              <w:t>６</w:t>
            </w:r>
            <w:r>
              <w:t>.自宅に帰宅　７.病院に搬送　８.そのほか</w:t>
            </w:r>
          </w:p>
        </w:tc>
      </w:tr>
    </w:tbl>
    <w:p w:rsidR="007E608D" w:rsidRPr="00E534C1" w:rsidRDefault="007E608D" w:rsidP="002811C8">
      <w:pPr>
        <w:sectPr w:rsidR="007E608D" w:rsidRPr="00E534C1" w:rsidSect="007F7CC5">
          <w:pgSz w:w="11906" w:h="16838" w:code="9"/>
          <w:pgMar w:top="1701" w:right="1418" w:bottom="1134" w:left="1418" w:header="851" w:footer="567" w:gutter="0"/>
          <w:cols w:space="425"/>
          <w:docGrid w:type="lines" w:linePitch="326"/>
        </w:sectPr>
      </w:pPr>
    </w:p>
    <w:p w:rsidR="00FB6080" w:rsidRDefault="006B358F" w:rsidP="00FB6080">
      <w:pPr>
        <w:pStyle w:val="1"/>
      </w:pPr>
      <w:bookmarkStart w:id="17" w:name="_Toc19108459"/>
      <w:r w:rsidRPr="00176E6A">
        <w:rPr>
          <w:rFonts w:hint="eastAsia"/>
        </w:rPr>
        <w:lastRenderedPageBreak/>
        <w:t>第３章　自衛水防組織の業務に関する事項</w:t>
      </w:r>
      <w:bookmarkEnd w:id="17"/>
    </w:p>
    <w:p w:rsidR="00FB6080" w:rsidRPr="00FB6080" w:rsidRDefault="00FB6080" w:rsidP="00FB6080">
      <w:pPr>
        <w:pStyle w:val="2"/>
        <w:rPr>
          <w:rStyle w:val="20"/>
          <w:b/>
          <w:sz w:val="36"/>
        </w:rPr>
      </w:pPr>
      <w:bookmarkStart w:id="18" w:name="_Toc19108460"/>
      <w:r w:rsidRPr="00FB6080">
        <w:rPr>
          <w:rStyle w:val="20"/>
          <w:rFonts w:hint="eastAsia"/>
          <w:b/>
        </w:rPr>
        <w:t>１．自主水防組織の設置</w:t>
      </w:r>
      <w:bookmarkEnd w:id="18"/>
    </w:p>
    <w:p w:rsidR="006B358F" w:rsidRPr="00E534C1" w:rsidRDefault="00DD656D" w:rsidP="00BA5506">
      <w:r>
        <w:rPr>
          <w:rFonts w:hint="eastAsia"/>
        </w:rPr>
        <w:t xml:space="preserve">　</w:t>
      </w:r>
      <w:r w:rsidR="006B358F" w:rsidRPr="00E534C1">
        <w:rPr>
          <w:rFonts w:hint="eastAsia"/>
        </w:rPr>
        <w:t>自衛水防組織の設置は努力義務であるが、</w:t>
      </w:r>
      <w:r w:rsidR="006B358F" w:rsidRPr="00E534C1">
        <w:rPr>
          <w:rFonts w:hint="eastAsia"/>
          <w:u w:val="single"/>
        </w:rPr>
        <w:t>自衛水防組織を設置する場合には、</w:t>
      </w:r>
      <w:r w:rsidR="006B358F" w:rsidRPr="00E534C1">
        <w:rPr>
          <w:rFonts w:hint="eastAsia"/>
        </w:rPr>
        <w:t>別添、別表１・２を作成すること。自衛水防組織は、既存の自衛消防組織に準拠して、同じ構成員で編成しても構わない。</w:t>
      </w:r>
    </w:p>
    <w:p w:rsidR="006B358F" w:rsidRPr="00E534C1" w:rsidRDefault="00663BBD" w:rsidP="00BA5506">
      <w:r>
        <w:rPr>
          <w:rFonts w:hint="eastAsia"/>
        </w:rPr>
        <w:t xml:space="preserve">　⑴　</w:t>
      </w:r>
      <w:r w:rsidR="006B358F" w:rsidRPr="00E534C1">
        <w:rPr>
          <w:rFonts w:hint="eastAsia"/>
        </w:rPr>
        <w:t>別添「自衛水防組織活動要領（案）」に基づき自衛水防組織を設置する。</w:t>
      </w:r>
    </w:p>
    <w:p w:rsidR="006B358F" w:rsidRPr="00E534C1" w:rsidRDefault="00663BBD" w:rsidP="00BA5506">
      <w:r>
        <w:rPr>
          <w:rFonts w:hint="eastAsia"/>
        </w:rPr>
        <w:t xml:space="preserve">　⑵　</w:t>
      </w:r>
      <w:r w:rsidR="006B358F" w:rsidRPr="00E534C1">
        <w:rPr>
          <w:rFonts w:hint="eastAsia"/>
        </w:rPr>
        <w:t>自衛水防組織においては、以下のとおり訓練を実施するものとする。</w:t>
      </w:r>
    </w:p>
    <w:p w:rsidR="006B358F" w:rsidRPr="00E534C1" w:rsidRDefault="00084F05" w:rsidP="002E3976">
      <w:pPr>
        <w:ind w:leftChars="200" w:left="720" w:hangingChars="100" w:hanging="240"/>
      </w:pPr>
      <w:r>
        <w:rPr>
          <w:rFonts w:hint="eastAsia"/>
        </w:rPr>
        <w:t>ア．</w:t>
      </w:r>
      <w:r w:rsidR="006B358F" w:rsidRPr="00E534C1">
        <w:rPr>
          <w:rFonts w:hint="eastAsia"/>
        </w:rPr>
        <w:t>毎年４月に新たに自衛水防組織の構成員となった</w:t>
      </w:r>
      <w:r w:rsidR="00126415">
        <w:rPr>
          <w:rFonts w:hint="eastAsia"/>
        </w:rPr>
        <w:t>施設職員</w:t>
      </w:r>
      <w:r w:rsidR="006B358F" w:rsidRPr="00E534C1">
        <w:rPr>
          <w:rFonts w:hint="eastAsia"/>
        </w:rPr>
        <w:t>を対象として研修を実施する。</w:t>
      </w:r>
    </w:p>
    <w:p w:rsidR="006B358F" w:rsidRPr="00E534C1" w:rsidRDefault="00084F05" w:rsidP="002E3976">
      <w:pPr>
        <w:ind w:leftChars="200" w:left="720" w:hangingChars="100" w:hanging="240"/>
      </w:pPr>
      <w:r>
        <w:rPr>
          <w:rFonts w:hint="eastAsia"/>
        </w:rPr>
        <w:t>イ．</w:t>
      </w:r>
      <w:r w:rsidR="006B358F" w:rsidRPr="00E534C1">
        <w:rPr>
          <w:rFonts w:hint="eastAsia"/>
        </w:rPr>
        <w:t>毎年５月に行う全</w:t>
      </w:r>
      <w:r w:rsidR="00126415">
        <w:rPr>
          <w:rFonts w:hint="eastAsia"/>
        </w:rPr>
        <w:t>施設職員</w:t>
      </w:r>
      <w:r w:rsidR="006B358F" w:rsidRPr="00E534C1">
        <w:rPr>
          <w:rFonts w:hint="eastAsia"/>
        </w:rPr>
        <w:t>を対象とした訓練に先立って、自衛水防組織の全構成員を対象として情報収集・伝達及び避難誘導に関する訓練を実施する。</w:t>
      </w:r>
    </w:p>
    <w:p w:rsidR="006B358F" w:rsidRPr="00E534C1" w:rsidRDefault="00663BBD" w:rsidP="00BA5506">
      <w:r>
        <w:rPr>
          <w:rFonts w:hint="eastAsia"/>
        </w:rPr>
        <w:t xml:space="preserve">　⑶　</w:t>
      </w:r>
      <w:r w:rsidR="006B358F" w:rsidRPr="00E534C1">
        <w:rPr>
          <w:rFonts w:hint="eastAsia"/>
        </w:rPr>
        <w:t>自衛水防組織の報告</w:t>
      </w:r>
    </w:p>
    <w:p w:rsidR="006B358F" w:rsidRPr="00E534C1" w:rsidRDefault="00663BBD" w:rsidP="00663BBD">
      <w:pPr>
        <w:ind w:left="480" w:hangingChars="200" w:hanging="480"/>
      </w:pPr>
      <w:r>
        <w:rPr>
          <w:rFonts w:hint="eastAsia"/>
        </w:rPr>
        <w:t xml:space="preserve">　　</w:t>
      </w:r>
      <w:r w:rsidR="002E3976">
        <w:rPr>
          <w:rFonts w:hint="eastAsia"/>
        </w:rPr>
        <w:t xml:space="preserve">　</w:t>
      </w:r>
      <w:r w:rsidR="006B358F" w:rsidRPr="00E534C1">
        <w:rPr>
          <w:rFonts w:hint="eastAsia"/>
        </w:rPr>
        <w:t>自衛水防組織を組織または変更をしたときは、遅滞なく、当該計画を市長へ報告する。</w:t>
      </w:r>
    </w:p>
    <w:p w:rsidR="006B358F" w:rsidRDefault="006B358F" w:rsidP="00BA5506">
      <w:r>
        <w:br w:type="page"/>
      </w:r>
    </w:p>
    <w:p w:rsidR="008F09D3" w:rsidRPr="006B358F" w:rsidRDefault="003A4FD1" w:rsidP="00BA5506">
      <w:pPr>
        <w:pStyle w:val="2"/>
      </w:pPr>
      <w:bookmarkStart w:id="19" w:name="_Toc19108461"/>
      <w:r w:rsidRPr="009C6071">
        <w:rPr>
          <w:noProof/>
        </w:rPr>
        <w:lastRenderedPageBreak/>
        <mc:AlternateContent>
          <mc:Choice Requires="wps">
            <w:drawing>
              <wp:anchor distT="0" distB="0" distL="114300" distR="114300" simplePos="0" relativeHeight="251666432" behindDoc="0" locked="0" layoutInCell="1" allowOverlap="1" wp14:anchorId="2AD35D91" wp14:editId="09B947DD">
                <wp:simplePos x="0" y="0"/>
                <wp:positionH relativeFrom="column">
                  <wp:posOffset>4500880</wp:posOffset>
                </wp:positionH>
                <wp:positionV relativeFrom="paragraph">
                  <wp:posOffset>-360045</wp:posOffset>
                </wp:positionV>
                <wp:extent cx="1692000" cy="539280"/>
                <wp:effectExtent l="0" t="0" r="22860" b="13335"/>
                <wp:wrapNone/>
                <wp:docPr id="42"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539280"/>
                        </a:xfrm>
                        <a:prstGeom prst="rect">
                          <a:avLst/>
                        </a:prstGeom>
                        <a:solidFill>
                          <a:srgbClr val="FFFFFF"/>
                        </a:solidFill>
                        <a:ln w="12700">
                          <a:solidFill>
                            <a:srgbClr val="000000"/>
                          </a:solidFill>
                          <a:prstDash val="dash"/>
                          <a:miter lim="800000"/>
                          <a:headEnd/>
                          <a:tailEnd/>
                        </a:ln>
                      </wps:spPr>
                      <wps:txbx>
                        <w:txbxContent>
                          <w:p w:rsidR="00147C8A" w:rsidRPr="00CF382B" w:rsidRDefault="00147C8A" w:rsidP="003A4FD1">
                            <w:pPr>
                              <w:spacing w:beforeLines="0" w:before="0"/>
                              <w:rPr>
                                <w:sz w:val="28"/>
                              </w:rPr>
                            </w:pPr>
                            <w:r w:rsidRPr="00CF382B">
                              <w:rPr>
                                <w:rFonts w:hint="eastAsia"/>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35D91" id="_x0000_s1053" type="#_x0000_t202" style="position:absolute;left:0;text-align:left;margin-left:354.4pt;margin-top:-28.35pt;width:133.25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" strokeweight="1pt">
                <v:stroke dashstyle="dash"/>
                <v:textbox inset="5.67pt,4.25pt,5.67pt,0">
                  <w:txbxContent>
                    <w:p w:rsidR="00147C8A" w:rsidRPr="00CF382B" w:rsidRDefault="00147C8A" w:rsidP="003A4FD1">
                      <w:pPr>
                        <w:spacing w:beforeLines="0" w:before="0"/>
                        <w:rPr>
                          <w:sz w:val="28"/>
                        </w:rPr>
                      </w:pPr>
                      <w:r w:rsidRPr="00CF382B">
                        <w:rPr>
                          <w:rFonts w:hint="eastAsia"/>
                        </w:rPr>
                        <w:t>自衛水防組織を設置する場合のみ作成</w:t>
                      </w:r>
                    </w:p>
                  </w:txbxContent>
                </v:textbox>
              </v:shape>
            </w:pict>
          </mc:Fallback>
        </mc:AlternateContent>
      </w:r>
      <w:r w:rsidR="008F09D3" w:rsidRPr="006B358F">
        <w:rPr>
          <w:rFonts w:hint="eastAsia"/>
        </w:rPr>
        <w:t>別添　「自衛水防組織活動要領（案）」</w:t>
      </w:r>
      <w:bookmarkEnd w:id="19"/>
    </w:p>
    <w:p w:rsidR="007F7CC5" w:rsidRPr="003757B6" w:rsidRDefault="002E3976" w:rsidP="002E3976">
      <w:pPr>
        <w:ind w:left="240" w:hangingChars="100" w:hanging="240"/>
      </w:pPr>
      <w:r>
        <w:rPr>
          <w:rFonts w:hint="eastAsia"/>
        </w:rPr>
        <w:t xml:space="preserve">　</w:t>
      </w:r>
      <w:r w:rsidR="007F7CC5" w:rsidRPr="003757B6">
        <w:rPr>
          <w:rFonts w:hint="eastAsia"/>
        </w:rPr>
        <w:t>（自衛水防組織の編成）</w:t>
      </w:r>
    </w:p>
    <w:p w:rsidR="007F7CC5" w:rsidRPr="003757B6" w:rsidRDefault="007F7CC5" w:rsidP="002E3976">
      <w:pPr>
        <w:ind w:left="241" w:hangingChars="100" w:hanging="241"/>
      </w:pPr>
      <w:r w:rsidRPr="00663BBD">
        <w:rPr>
          <w:rFonts w:hint="eastAsia"/>
          <w:b/>
        </w:rPr>
        <w:t>第１条</w:t>
      </w:r>
      <w:r w:rsidRPr="003757B6">
        <w:rPr>
          <w:rFonts w:hint="eastAsia"/>
        </w:rPr>
        <w:t xml:space="preserve">　管理権限者は、洪水時等において避難確保計画に基づく円滑かつ迅速な避難を確保するため、自衛水防組織を編成するものとする。</w:t>
      </w:r>
    </w:p>
    <w:p w:rsidR="007F7CC5" w:rsidRPr="003757B6" w:rsidRDefault="00157E35" w:rsidP="002E3976">
      <w:pPr>
        <w:ind w:left="241" w:hangingChars="100" w:hanging="241"/>
      </w:pPr>
      <w:r w:rsidRPr="00663BBD">
        <w:rPr>
          <w:rFonts w:hint="eastAsia"/>
          <w:b/>
        </w:rPr>
        <w:t>第</w:t>
      </w:r>
      <w:r w:rsidR="007F7CC5" w:rsidRPr="00663BBD">
        <w:rPr>
          <w:rFonts w:hint="eastAsia"/>
          <w:b/>
        </w:rPr>
        <w:t>２</w:t>
      </w:r>
      <w:r w:rsidRPr="00663BBD">
        <w:rPr>
          <w:rFonts w:hint="eastAsia"/>
          <w:b/>
        </w:rPr>
        <w:t>条</w:t>
      </w:r>
      <w:r w:rsidR="007F7CC5" w:rsidRPr="003757B6">
        <w:rPr>
          <w:rFonts w:hint="eastAsia"/>
        </w:rPr>
        <w:t xml:space="preserve">　自衛水防組織には、統括管理者を置く。</w:t>
      </w:r>
    </w:p>
    <w:p w:rsidR="007F7CC5" w:rsidRPr="003757B6" w:rsidRDefault="00DD656D" w:rsidP="00477D5D">
      <w:pPr>
        <w:ind w:left="480" w:hangingChars="200" w:hanging="480"/>
      </w:pPr>
      <w:r>
        <w:rPr>
          <w:rFonts w:hint="eastAsia"/>
        </w:rPr>
        <w:t xml:space="preserve">　</w:t>
      </w:r>
      <w:r w:rsidR="00663BBD">
        <w:rPr>
          <w:rFonts w:hint="eastAsia"/>
        </w:rPr>
        <w:t>⑴</w:t>
      </w:r>
      <w:r w:rsidR="007F7CC5" w:rsidRPr="003757B6">
        <w:rPr>
          <w:rFonts w:hint="eastAsia"/>
        </w:rPr>
        <w:t xml:space="preserve">　統括管理者は、管理権限者の命を受け、自衛水防組織の機能が有効に発揮できるよう組織を統括する。</w:t>
      </w:r>
    </w:p>
    <w:p w:rsidR="007F7CC5" w:rsidRPr="003757B6" w:rsidRDefault="00DD656D" w:rsidP="00477D5D">
      <w:pPr>
        <w:ind w:left="480" w:hangingChars="200" w:hanging="480"/>
      </w:pPr>
      <w:r>
        <w:rPr>
          <w:rFonts w:hint="eastAsia"/>
        </w:rPr>
        <w:t xml:space="preserve">　</w:t>
      </w:r>
      <w:r w:rsidR="00663BBD">
        <w:rPr>
          <w:rFonts w:hint="eastAsia"/>
        </w:rPr>
        <w:t>⑵</w:t>
      </w:r>
      <w:r w:rsidR="007F7CC5" w:rsidRPr="003757B6">
        <w:rPr>
          <w:rFonts w:hint="eastAsia"/>
        </w:rPr>
        <w:t xml:space="preserve">　統括管理者は、洪水時等における避難行動について、その指揮、命令、監督等一切の権限を有する。</w:t>
      </w:r>
    </w:p>
    <w:p w:rsidR="007F7CC5" w:rsidRPr="003757B6" w:rsidRDefault="00157E35" w:rsidP="002E3976">
      <w:pPr>
        <w:ind w:left="241" w:hangingChars="100" w:hanging="241"/>
      </w:pPr>
      <w:r w:rsidRPr="00663BBD">
        <w:rPr>
          <w:rFonts w:hint="eastAsia"/>
          <w:b/>
        </w:rPr>
        <w:t>第</w:t>
      </w:r>
      <w:r w:rsidR="007F7CC5" w:rsidRPr="00663BBD">
        <w:rPr>
          <w:rFonts w:hint="eastAsia"/>
          <w:b/>
        </w:rPr>
        <w:t>３</w:t>
      </w:r>
      <w:r w:rsidRPr="00663BBD">
        <w:rPr>
          <w:rFonts w:hint="eastAsia"/>
          <w:b/>
        </w:rPr>
        <w:t>条</w:t>
      </w:r>
      <w:r w:rsidR="007F7CC5" w:rsidRPr="003757B6">
        <w:rPr>
          <w:rFonts w:hint="eastAsia"/>
        </w:rPr>
        <w:t xml:space="preserve">　管理権限者は、統括管理者の代行者を定め、当該代行者に対し、統括管理者の任務を代行するために必要な指揮、命令、監督等の権限を付与する。</w:t>
      </w:r>
    </w:p>
    <w:p w:rsidR="007F7CC5" w:rsidRPr="003757B6" w:rsidRDefault="00157E35" w:rsidP="002E3976">
      <w:pPr>
        <w:ind w:left="241" w:hangingChars="100" w:hanging="241"/>
      </w:pPr>
      <w:r w:rsidRPr="00663BBD">
        <w:rPr>
          <w:rFonts w:hint="eastAsia"/>
          <w:b/>
        </w:rPr>
        <w:t>第</w:t>
      </w:r>
      <w:r w:rsidR="007F7CC5" w:rsidRPr="00663BBD">
        <w:rPr>
          <w:rFonts w:hint="eastAsia"/>
          <w:b/>
        </w:rPr>
        <w:t>４</w:t>
      </w:r>
      <w:r w:rsidRPr="00663BBD">
        <w:rPr>
          <w:rFonts w:hint="eastAsia"/>
          <w:b/>
        </w:rPr>
        <w:t>条</w:t>
      </w:r>
      <w:r w:rsidR="007F7CC5" w:rsidRPr="003757B6">
        <w:rPr>
          <w:rFonts w:hint="eastAsia"/>
        </w:rPr>
        <w:t xml:space="preserve">　自衛水防組織に、班を置く。</w:t>
      </w:r>
    </w:p>
    <w:p w:rsidR="007F7CC5" w:rsidRPr="003757B6" w:rsidRDefault="00DD656D" w:rsidP="00477D5D">
      <w:pPr>
        <w:ind w:left="480" w:hangingChars="200" w:hanging="480"/>
      </w:pPr>
      <w:r>
        <w:rPr>
          <w:rFonts w:hint="eastAsia"/>
        </w:rPr>
        <w:t xml:space="preserve">　</w:t>
      </w:r>
      <w:r w:rsidR="00663BBD">
        <w:rPr>
          <w:rFonts w:hint="eastAsia"/>
        </w:rPr>
        <w:t>⑴</w:t>
      </w:r>
      <w:r w:rsidR="00AF1C98">
        <w:rPr>
          <w:rFonts w:hint="eastAsia"/>
        </w:rPr>
        <w:t xml:space="preserve">　班は、</w:t>
      </w:r>
      <w:r w:rsidR="007F7CC5" w:rsidRPr="003757B6">
        <w:rPr>
          <w:rFonts w:hint="eastAsia"/>
        </w:rPr>
        <w:t>情報</w:t>
      </w:r>
      <w:r w:rsidR="00AF1C98">
        <w:rPr>
          <w:rFonts w:hint="eastAsia"/>
        </w:rPr>
        <w:t>・総括</w:t>
      </w:r>
      <w:r w:rsidR="007F7CC5" w:rsidRPr="003757B6">
        <w:rPr>
          <w:rFonts w:hint="eastAsia"/>
        </w:rPr>
        <w:t>班及び避難誘導班とし、各班に班長を置く。</w:t>
      </w:r>
    </w:p>
    <w:p w:rsidR="007F7CC5" w:rsidRPr="003757B6" w:rsidRDefault="00DD656D" w:rsidP="00477D5D">
      <w:pPr>
        <w:ind w:left="480" w:hangingChars="200" w:hanging="480"/>
      </w:pPr>
      <w:r>
        <w:rPr>
          <w:rFonts w:hint="eastAsia"/>
        </w:rPr>
        <w:t xml:space="preserve">　</w:t>
      </w:r>
      <w:r w:rsidR="00663BBD">
        <w:rPr>
          <w:rFonts w:hint="eastAsia"/>
        </w:rPr>
        <w:t>⑵</w:t>
      </w:r>
      <w:r w:rsidR="007F7CC5" w:rsidRPr="003757B6">
        <w:rPr>
          <w:rFonts w:hint="eastAsia"/>
        </w:rPr>
        <w:t xml:space="preserve">　各班の任務は、別表１に掲げる任務とする。</w:t>
      </w:r>
    </w:p>
    <w:p w:rsidR="007F7CC5" w:rsidRPr="003757B6" w:rsidRDefault="00DD656D" w:rsidP="00477D5D">
      <w:pPr>
        <w:ind w:left="480" w:hangingChars="200" w:hanging="480"/>
      </w:pPr>
      <w:r>
        <w:rPr>
          <w:rFonts w:hint="eastAsia"/>
        </w:rPr>
        <w:t xml:space="preserve">　</w:t>
      </w:r>
      <w:r w:rsidR="00663BBD">
        <w:rPr>
          <w:rFonts w:hint="eastAsia"/>
        </w:rPr>
        <w:t>⑶</w:t>
      </w:r>
      <w:r w:rsidR="007F7CC5" w:rsidRPr="003757B6">
        <w:rPr>
          <w:rFonts w:hint="eastAsia"/>
        </w:rPr>
        <w:t xml:space="preserve">　防災センター（最低限、通信設備を有するものとする）を自衛水防組織の活動拠点とし、防災センター勤務員及び各班の班長を自衛水防組織の中核として配置する。</w:t>
      </w:r>
    </w:p>
    <w:p w:rsidR="007F7CC5" w:rsidRPr="003757B6" w:rsidRDefault="002E3976" w:rsidP="002E3976">
      <w:pPr>
        <w:ind w:left="240" w:hangingChars="100" w:hanging="240"/>
      </w:pPr>
      <w:r>
        <w:rPr>
          <w:rFonts w:hint="eastAsia"/>
        </w:rPr>
        <w:t xml:space="preserve">　</w:t>
      </w:r>
      <w:r w:rsidR="007F7CC5" w:rsidRPr="003757B6">
        <w:rPr>
          <w:rFonts w:hint="eastAsia"/>
        </w:rPr>
        <w:t>（自衛水防組織の運用）</w:t>
      </w:r>
    </w:p>
    <w:p w:rsidR="007F7CC5" w:rsidRPr="003757B6" w:rsidRDefault="00157E35" w:rsidP="002E3976">
      <w:pPr>
        <w:ind w:left="241" w:hangingChars="100" w:hanging="241"/>
      </w:pPr>
      <w:r w:rsidRPr="00663BBD">
        <w:rPr>
          <w:rFonts w:hint="eastAsia"/>
          <w:b/>
        </w:rPr>
        <w:t>第５</w:t>
      </w:r>
      <w:r w:rsidR="007F7CC5" w:rsidRPr="00663BBD">
        <w:rPr>
          <w:rFonts w:hint="eastAsia"/>
          <w:b/>
        </w:rPr>
        <w:t>条</w:t>
      </w:r>
      <w:r w:rsidR="007F7CC5" w:rsidRPr="003757B6">
        <w:rPr>
          <w:rFonts w:hint="eastAsia"/>
        </w:rPr>
        <w:t xml:space="preserve">　管理権限者は、</w:t>
      </w:r>
      <w:r w:rsidR="00126415">
        <w:rPr>
          <w:rFonts w:hint="eastAsia"/>
        </w:rPr>
        <w:t>施設職員</w:t>
      </w:r>
      <w:r w:rsidR="007F7CC5" w:rsidRPr="003757B6">
        <w:rPr>
          <w:rFonts w:hint="eastAsia"/>
        </w:rPr>
        <w:t>の勤務体制（シフト）も考慮した組織編成に努め、必要な人員の確保及び</w:t>
      </w:r>
      <w:r w:rsidR="00126415">
        <w:rPr>
          <w:rFonts w:hint="eastAsia"/>
        </w:rPr>
        <w:t>施設職員</w:t>
      </w:r>
      <w:r w:rsidR="007F7CC5" w:rsidRPr="003757B6">
        <w:rPr>
          <w:rFonts w:hint="eastAsia"/>
        </w:rPr>
        <w:t>等に割り当てた任務の周知徹底を図るものとする。</w:t>
      </w:r>
    </w:p>
    <w:p w:rsidR="00157E35" w:rsidRPr="003757B6" w:rsidRDefault="00DD656D" w:rsidP="00477D5D">
      <w:pPr>
        <w:ind w:left="480" w:hangingChars="200" w:hanging="480"/>
      </w:pPr>
      <w:r>
        <w:rPr>
          <w:rFonts w:hint="eastAsia"/>
        </w:rPr>
        <w:t xml:space="preserve">　</w:t>
      </w:r>
      <w:r w:rsidR="00663BBD">
        <w:rPr>
          <w:rFonts w:hint="eastAsia"/>
        </w:rPr>
        <w:t>⑴</w:t>
      </w:r>
      <w:r w:rsidR="00157E35" w:rsidRPr="003757B6">
        <w:rPr>
          <w:rFonts w:hint="eastAsia"/>
        </w:rPr>
        <w:t xml:space="preserve">　特に、休日・夜間も施設内に</w:t>
      </w:r>
      <w:r w:rsidR="00126415">
        <w:rPr>
          <w:rFonts w:hint="eastAsia"/>
        </w:rPr>
        <w:t>施設</w:t>
      </w:r>
      <w:r w:rsidR="00157E35" w:rsidRPr="003757B6">
        <w:rPr>
          <w:rFonts w:hint="eastAsia"/>
        </w:rPr>
        <w:t>利用者が滞在する施設にあって、休日・夜間に在館する</w:t>
      </w:r>
      <w:r w:rsidR="00126415">
        <w:rPr>
          <w:rFonts w:hint="eastAsia"/>
        </w:rPr>
        <w:t>施設職員</w:t>
      </w:r>
      <w:r w:rsidR="00157E35" w:rsidRPr="003757B6">
        <w:rPr>
          <w:rFonts w:hint="eastAsia"/>
        </w:rPr>
        <w:t>等のみによっては十分な体制を確保することが難しい場合は、管理権限者は近隣在住の</w:t>
      </w:r>
      <w:r w:rsidR="00126415">
        <w:rPr>
          <w:rFonts w:hint="eastAsia"/>
        </w:rPr>
        <w:t>施設職員</w:t>
      </w:r>
      <w:r w:rsidR="00157E35" w:rsidRPr="003757B6">
        <w:rPr>
          <w:rFonts w:hint="eastAsia"/>
        </w:rPr>
        <w:t>等の非常参集も考慮して組織編成に努めるものとする。</w:t>
      </w:r>
    </w:p>
    <w:p w:rsidR="00157E35" w:rsidRPr="003757B6" w:rsidRDefault="00DD656D" w:rsidP="00477D5D">
      <w:pPr>
        <w:ind w:left="480" w:hangingChars="200" w:hanging="480"/>
      </w:pPr>
      <w:r>
        <w:rPr>
          <w:rFonts w:hint="eastAsia"/>
        </w:rPr>
        <w:t xml:space="preserve">　</w:t>
      </w:r>
      <w:r w:rsidR="00663BBD">
        <w:rPr>
          <w:rFonts w:hint="eastAsia"/>
        </w:rPr>
        <w:t>⑵</w:t>
      </w:r>
      <w:r w:rsidR="00157E35" w:rsidRPr="003757B6">
        <w:rPr>
          <w:rFonts w:hint="eastAsia"/>
        </w:rPr>
        <w:t xml:space="preserve">　管理権限者は、災害等の応急活動のため緊急連絡網や</w:t>
      </w:r>
      <w:r w:rsidR="00126415">
        <w:rPr>
          <w:rFonts w:hint="eastAsia"/>
        </w:rPr>
        <w:t>施設職員</w:t>
      </w:r>
      <w:r w:rsidR="00157E35" w:rsidRPr="003757B6">
        <w:rPr>
          <w:rFonts w:hint="eastAsia"/>
        </w:rPr>
        <w:t>等の非常参集計画を定めるものとする。</w:t>
      </w:r>
    </w:p>
    <w:p w:rsidR="007F7CC5" w:rsidRPr="003757B6" w:rsidRDefault="002E3976" w:rsidP="002E3976">
      <w:pPr>
        <w:ind w:left="240" w:hangingChars="100" w:hanging="240"/>
      </w:pPr>
      <w:r>
        <w:rPr>
          <w:rFonts w:hint="eastAsia"/>
        </w:rPr>
        <w:t xml:space="preserve">　</w:t>
      </w:r>
      <w:r w:rsidR="007F7CC5" w:rsidRPr="003757B6">
        <w:rPr>
          <w:rFonts w:hint="eastAsia"/>
        </w:rPr>
        <w:t>（自衛水防組織の装備）</w:t>
      </w:r>
    </w:p>
    <w:p w:rsidR="007F7CC5" w:rsidRPr="003757B6" w:rsidRDefault="00157E35" w:rsidP="002E3976">
      <w:pPr>
        <w:ind w:left="241" w:hangingChars="100" w:hanging="241"/>
      </w:pPr>
      <w:r w:rsidRPr="00663BBD">
        <w:rPr>
          <w:rFonts w:hint="eastAsia"/>
          <w:b/>
        </w:rPr>
        <w:t>第６</w:t>
      </w:r>
      <w:r w:rsidR="007F7CC5" w:rsidRPr="00663BBD">
        <w:rPr>
          <w:rFonts w:hint="eastAsia"/>
          <w:b/>
        </w:rPr>
        <w:t>条</w:t>
      </w:r>
      <w:r w:rsidR="007F7CC5" w:rsidRPr="003757B6">
        <w:rPr>
          <w:rFonts w:hint="eastAsia"/>
        </w:rPr>
        <w:t xml:space="preserve">　管理権限者は、自衛水防組織に必要な装備品を整備するとともに、適正な維持管理に努めなければならない。</w:t>
      </w:r>
    </w:p>
    <w:p w:rsidR="007F7CC5" w:rsidRPr="003757B6" w:rsidRDefault="00DD656D" w:rsidP="00477D5D">
      <w:pPr>
        <w:ind w:left="480" w:hangingChars="200" w:hanging="480"/>
      </w:pPr>
      <w:r>
        <w:rPr>
          <w:rFonts w:hint="eastAsia"/>
        </w:rPr>
        <w:t xml:space="preserve">　</w:t>
      </w:r>
      <w:r w:rsidR="00663BBD">
        <w:rPr>
          <w:rFonts w:hint="eastAsia"/>
        </w:rPr>
        <w:t>⑴</w:t>
      </w:r>
      <w:r w:rsidR="007F7CC5" w:rsidRPr="003757B6">
        <w:rPr>
          <w:rFonts w:hint="eastAsia"/>
        </w:rPr>
        <w:t xml:space="preserve">　自衛水防組織の装備品は、別表２「自衛水防組織装備品リスト」のとおりとする。</w:t>
      </w:r>
    </w:p>
    <w:p w:rsidR="007F7CC5" w:rsidRPr="003757B6" w:rsidRDefault="00DD656D" w:rsidP="00477D5D">
      <w:pPr>
        <w:ind w:left="480" w:hangingChars="200" w:hanging="480"/>
      </w:pPr>
      <w:r>
        <w:rPr>
          <w:rFonts w:hint="eastAsia"/>
        </w:rPr>
        <w:t xml:space="preserve">　</w:t>
      </w:r>
      <w:r w:rsidR="00663BBD">
        <w:rPr>
          <w:rFonts w:hint="eastAsia"/>
        </w:rPr>
        <w:t>⑵</w:t>
      </w:r>
      <w:r w:rsidR="007F7CC5" w:rsidRPr="003757B6">
        <w:rPr>
          <w:rFonts w:hint="eastAsia"/>
        </w:rPr>
        <w:t xml:space="preserve">　自衛水防組織の装備品については、統括管理者が防災センターに保管し、必要な点検を行うとともに点検結果を記録保管し、常時使用できる状態で維持管理する。</w:t>
      </w:r>
    </w:p>
    <w:p w:rsidR="007F7CC5" w:rsidRPr="003757B6" w:rsidRDefault="002E3976" w:rsidP="002E3976">
      <w:pPr>
        <w:ind w:left="240" w:hangingChars="100" w:hanging="240"/>
      </w:pPr>
      <w:r>
        <w:rPr>
          <w:rFonts w:hint="eastAsia"/>
        </w:rPr>
        <w:t xml:space="preserve">　</w:t>
      </w:r>
      <w:r w:rsidR="007F7CC5" w:rsidRPr="003757B6">
        <w:rPr>
          <w:rFonts w:hint="eastAsia"/>
        </w:rPr>
        <w:t>（自衛水防組織の活動）</w:t>
      </w:r>
    </w:p>
    <w:p w:rsidR="007F7CC5" w:rsidRPr="003757B6" w:rsidRDefault="003757B6" w:rsidP="002E3976">
      <w:pPr>
        <w:ind w:left="241" w:hangingChars="100" w:hanging="241"/>
      </w:pPr>
      <w:r w:rsidRPr="00663BBD">
        <w:rPr>
          <w:rFonts w:hint="eastAsia"/>
          <w:b/>
        </w:rPr>
        <w:t>第７</w:t>
      </w:r>
      <w:r w:rsidR="007F7CC5" w:rsidRPr="00663BBD">
        <w:rPr>
          <w:rFonts w:hint="eastAsia"/>
          <w:b/>
        </w:rPr>
        <w:t>条</w:t>
      </w:r>
      <w:r w:rsidR="007F7CC5" w:rsidRPr="003757B6">
        <w:rPr>
          <w:rFonts w:hint="eastAsia"/>
        </w:rPr>
        <w:t xml:space="preserve">　自衛水防組織の各班は、避難確保計画に基づき情報収集及び避難誘導等の活動を行うものとする。</w:t>
      </w:r>
    </w:p>
    <w:p w:rsidR="007F7CC5" w:rsidRPr="00E534C1" w:rsidRDefault="007F7CC5" w:rsidP="00BA5506">
      <w:pPr>
        <w:sectPr w:rsidR="007F7CC5" w:rsidRPr="00E534C1" w:rsidSect="007F7CC5">
          <w:pgSz w:w="11906" w:h="16838" w:code="9"/>
          <w:pgMar w:top="1701" w:right="1077" w:bottom="1134" w:left="1077" w:header="851" w:footer="567" w:gutter="0"/>
          <w:cols w:space="425"/>
          <w:docGrid w:type="lines" w:linePitch="326"/>
        </w:sectPr>
      </w:pPr>
    </w:p>
    <w:p w:rsidR="00C7118C" w:rsidRPr="00BA5506" w:rsidRDefault="003757B6" w:rsidP="00BA5506">
      <w:pPr>
        <w:pStyle w:val="2"/>
      </w:pPr>
      <w:bookmarkStart w:id="20" w:name="_Toc19108462"/>
      <w:r w:rsidRPr="00BA5506">
        <w:rPr>
          <w:noProof/>
        </w:rPr>
        <w:lastRenderedPageBreak/>
        <mc:AlternateContent>
          <mc:Choice Requires="wps">
            <w:drawing>
              <wp:anchor distT="0" distB="0" distL="114300" distR="114300" simplePos="0" relativeHeight="251645440" behindDoc="0" locked="0" layoutInCell="1" allowOverlap="1" wp14:anchorId="058BE6BB" wp14:editId="631F3E0B">
                <wp:simplePos x="0" y="0"/>
                <wp:positionH relativeFrom="column">
                  <wp:posOffset>4068445</wp:posOffset>
                </wp:positionH>
                <wp:positionV relativeFrom="paragraph">
                  <wp:posOffset>-360045</wp:posOffset>
                </wp:positionV>
                <wp:extent cx="1692000" cy="539280"/>
                <wp:effectExtent l="0" t="0" r="22860" b="13335"/>
                <wp:wrapNone/>
                <wp:docPr id="2"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539280"/>
                        </a:xfrm>
                        <a:prstGeom prst="rect">
                          <a:avLst/>
                        </a:prstGeom>
                        <a:solidFill>
                          <a:srgbClr val="FFFFFF"/>
                        </a:solidFill>
                        <a:ln w="12700">
                          <a:solidFill>
                            <a:srgbClr val="000000"/>
                          </a:solidFill>
                          <a:prstDash val="dash"/>
                          <a:miter lim="800000"/>
                          <a:headEnd/>
                          <a:tailEnd/>
                        </a:ln>
                      </wps:spPr>
                      <wps:txbx>
                        <w:txbxContent>
                          <w:p w:rsidR="00147C8A" w:rsidRPr="00CF382B" w:rsidRDefault="00147C8A" w:rsidP="003A4FD1">
                            <w:pPr>
                              <w:spacing w:beforeLines="0" w:before="0"/>
                              <w:rPr>
                                <w:sz w:val="28"/>
                              </w:rPr>
                            </w:pPr>
                            <w:r w:rsidRPr="00CF382B">
                              <w:rPr>
                                <w:rFonts w:hint="eastAsia"/>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BE6BB" id="_x0000_s1054" type="#_x0000_t202" style="position:absolute;left:0;text-align:left;margin-left:320.35pt;margin-top:-28.35pt;width:133.25pt;height:42.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" strokeweight="1pt">
                <v:stroke dashstyle="dash"/>
                <v:textbox inset="5.67pt,4.25pt,5.67pt,0">
                  <w:txbxContent>
                    <w:p w:rsidR="00147C8A" w:rsidRPr="00CF382B" w:rsidRDefault="00147C8A" w:rsidP="003A4FD1">
                      <w:pPr>
                        <w:spacing w:beforeLines="0" w:before="0"/>
                        <w:rPr>
                          <w:sz w:val="28"/>
                        </w:rPr>
                      </w:pPr>
                      <w:r w:rsidRPr="00CF382B">
                        <w:rPr>
                          <w:rFonts w:hint="eastAsia"/>
                        </w:rPr>
                        <w:t>自衛水防組織を設置する場合のみ作成</w:t>
                      </w:r>
                    </w:p>
                  </w:txbxContent>
                </v:textbox>
              </v:shape>
            </w:pict>
          </mc:Fallback>
        </mc:AlternateContent>
      </w:r>
      <w:r w:rsidR="00DD656D">
        <w:rPr>
          <w:rFonts w:hint="eastAsia"/>
        </w:rPr>
        <w:t>別表１</w:t>
      </w:r>
      <w:r w:rsidR="00C7118C" w:rsidRPr="00BA5506">
        <w:rPr>
          <w:rFonts w:hint="eastAsia"/>
        </w:rPr>
        <w:t>「自衛水防組織の編成と任務</w:t>
      </w:r>
      <w:r w:rsidR="00DD656D">
        <w:rPr>
          <w:rFonts w:hint="eastAsia"/>
        </w:rPr>
        <w:t>（案）</w:t>
      </w:r>
      <w:r w:rsidR="00C7118C" w:rsidRPr="00BA5506">
        <w:rPr>
          <w:rFonts w:hint="eastAsia"/>
        </w:rPr>
        <w:t>」</w:t>
      </w:r>
      <w:bookmarkEnd w:id="20"/>
    </w:p>
    <w:p w:rsidR="00441492" w:rsidRPr="00E534C1" w:rsidRDefault="00441492" w:rsidP="00BA5506"/>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017"/>
        <w:gridCol w:w="298"/>
        <w:gridCol w:w="735"/>
        <w:gridCol w:w="1001"/>
        <w:gridCol w:w="436"/>
        <w:gridCol w:w="4067"/>
      </w:tblGrid>
      <w:tr w:rsidR="0016182D" w:rsidRPr="00E534C1" w:rsidTr="0016182D">
        <w:trPr>
          <w:trHeight w:val="398"/>
        </w:trPr>
        <w:tc>
          <w:tcPr>
            <w:tcW w:w="1743" w:type="dxa"/>
            <w:vMerge w:val="restart"/>
            <w:tcBorders>
              <w:top w:val="single" w:sz="18" w:space="0" w:color="000000"/>
              <w:left w:val="single" w:sz="18" w:space="0" w:color="000000"/>
              <w:bottom w:val="single" w:sz="4" w:space="0" w:color="auto"/>
              <w:right w:val="single" w:sz="4" w:space="0" w:color="auto"/>
            </w:tcBorders>
            <w:shd w:val="clear" w:color="auto" w:fill="D9D9D9"/>
            <w:vAlign w:val="center"/>
          </w:tcPr>
          <w:p w:rsidR="0016182D"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管理権限者</w:t>
            </w:r>
          </w:p>
        </w:tc>
        <w:tc>
          <w:tcPr>
            <w:tcW w:w="7553" w:type="dxa"/>
            <w:gridSpan w:val="6"/>
            <w:tcBorders>
              <w:top w:val="single" w:sz="18" w:space="0" w:color="000000"/>
              <w:left w:val="single" w:sz="4" w:space="0" w:color="auto"/>
              <w:bottom w:val="single" w:sz="4" w:space="0" w:color="auto"/>
              <w:right w:val="single" w:sz="18" w:space="0" w:color="000000"/>
            </w:tcBorders>
            <w:shd w:val="clear" w:color="auto" w:fill="D9D9D9"/>
            <w:vAlign w:val="center"/>
          </w:tcPr>
          <w:p w:rsidR="0016182D"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役職及び氏名</w:t>
            </w:r>
          </w:p>
        </w:tc>
      </w:tr>
      <w:tr w:rsidR="0016182D" w:rsidRPr="00E534C1" w:rsidTr="0016182D">
        <w:trPr>
          <w:trHeight w:val="649"/>
        </w:trPr>
        <w:tc>
          <w:tcPr>
            <w:tcW w:w="1743" w:type="dxa"/>
            <w:vMerge/>
            <w:tcBorders>
              <w:left w:val="single" w:sz="18" w:space="0" w:color="000000"/>
            </w:tcBorders>
            <w:shd w:val="clear" w:color="auto" w:fill="D9D9D9"/>
          </w:tcPr>
          <w:p w:rsidR="0016182D" w:rsidRPr="00A5446B" w:rsidRDefault="0016182D" w:rsidP="002C4075">
            <w:pPr>
              <w:jc w:val="center"/>
              <w:rPr>
                <w:rFonts w:ascii="HG丸ｺﾞｼｯｸM-PRO" w:eastAsia="HG丸ｺﾞｼｯｸM-PRO" w:hAnsi="HG丸ｺﾞｼｯｸM-PRO"/>
              </w:rPr>
            </w:pPr>
          </w:p>
        </w:tc>
        <w:tc>
          <w:tcPr>
            <w:tcW w:w="3051" w:type="dxa"/>
            <w:gridSpan w:val="4"/>
            <w:tcBorders>
              <w:right w:val="dotted" w:sz="4" w:space="0" w:color="000000"/>
            </w:tcBorders>
            <w:shd w:val="clear" w:color="auto" w:fill="auto"/>
          </w:tcPr>
          <w:p w:rsidR="0016182D" w:rsidRPr="00A5446B" w:rsidRDefault="0016182D" w:rsidP="00BA5506">
            <w:pPr>
              <w:rPr>
                <w:rFonts w:ascii="HG丸ｺﾞｼｯｸM-PRO" w:eastAsia="HG丸ｺﾞｼｯｸM-PRO" w:hAnsi="HG丸ｺﾞｼｯｸM-PRO"/>
              </w:rPr>
            </w:pPr>
          </w:p>
        </w:tc>
        <w:tc>
          <w:tcPr>
            <w:tcW w:w="4503" w:type="dxa"/>
            <w:gridSpan w:val="2"/>
            <w:tcBorders>
              <w:left w:val="dotted" w:sz="4" w:space="0" w:color="000000"/>
              <w:right w:val="single" w:sz="18" w:space="0" w:color="000000"/>
            </w:tcBorders>
            <w:shd w:val="clear" w:color="auto" w:fill="auto"/>
          </w:tcPr>
          <w:p w:rsidR="0016182D" w:rsidRPr="00A5446B" w:rsidRDefault="0016182D" w:rsidP="00BA5506">
            <w:pPr>
              <w:rPr>
                <w:rFonts w:ascii="HG丸ｺﾞｼｯｸM-PRO" w:eastAsia="HG丸ｺﾞｼｯｸM-PRO" w:hAnsi="HG丸ｺﾞｼｯｸM-PRO"/>
              </w:rPr>
            </w:pPr>
          </w:p>
        </w:tc>
      </w:tr>
      <w:tr w:rsidR="0016182D" w:rsidRPr="00E534C1" w:rsidTr="0016182D">
        <w:trPr>
          <w:trHeight w:val="398"/>
        </w:trPr>
        <w:tc>
          <w:tcPr>
            <w:tcW w:w="1743" w:type="dxa"/>
            <w:vMerge w:val="restart"/>
            <w:tcBorders>
              <w:top w:val="single" w:sz="18" w:space="0" w:color="000000"/>
              <w:left w:val="single" w:sz="18" w:space="0" w:color="000000"/>
              <w:bottom w:val="single" w:sz="4" w:space="0" w:color="auto"/>
              <w:right w:val="single" w:sz="4" w:space="0" w:color="auto"/>
            </w:tcBorders>
            <w:shd w:val="clear" w:color="auto" w:fill="D9D9D9"/>
            <w:vAlign w:val="center"/>
          </w:tcPr>
          <w:p w:rsidR="0016182D"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統括管理者</w:t>
            </w:r>
          </w:p>
        </w:tc>
        <w:tc>
          <w:tcPr>
            <w:tcW w:w="7553" w:type="dxa"/>
            <w:gridSpan w:val="6"/>
            <w:tcBorders>
              <w:top w:val="single" w:sz="18" w:space="0" w:color="000000"/>
              <w:left w:val="single" w:sz="4" w:space="0" w:color="auto"/>
              <w:bottom w:val="single" w:sz="4" w:space="0" w:color="auto"/>
              <w:right w:val="single" w:sz="18" w:space="0" w:color="000000"/>
            </w:tcBorders>
            <w:shd w:val="clear" w:color="auto" w:fill="D9D9D9"/>
            <w:vAlign w:val="center"/>
          </w:tcPr>
          <w:p w:rsidR="0016182D"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役職及び氏名</w:t>
            </w:r>
          </w:p>
        </w:tc>
      </w:tr>
      <w:tr w:rsidR="0016182D" w:rsidRPr="00E534C1" w:rsidTr="0016182D">
        <w:trPr>
          <w:trHeight w:val="821"/>
        </w:trPr>
        <w:tc>
          <w:tcPr>
            <w:tcW w:w="1743" w:type="dxa"/>
            <w:vMerge/>
            <w:tcBorders>
              <w:left w:val="single" w:sz="18" w:space="0" w:color="000000"/>
            </w:tcBorders>
            <w:shd w:val="clear" w:color="auto" w:fill="D9D9D9"/>
          </w:tcPr>
          <w:p w:rsidR="0016182D" w:rsidRPr="00A5446B" w:rsidRDefault="0016182D" w:rsidP="002C4075">
            <w:pPr>
              <w:jc w:val="center"/>
              <w:rPr>
                <w:rFonts w:ascii="HG丸ｺﾞｼｯｸM-PRO" w:eastAsia="HG丸ｺﾞｼｯｸM-PRO" w:hAnsi="HG丸ｺﾞｼｯｸM-PRO"/>
              </w:rPr>
            </w:pPr>
          </w:p>
        </w:tc>
        <w:tc>
          <w:tcPr>
            <w:tcW w:w="3051" w:type="dxa"/>
            <w:gridSpan w:val="4"/>
            <w:tcBorders>
              <w:right w:val="dotted" w:sz="4" w:space="0" w:color="000000"/>
            </w:tcBorders>
            <w:shd w:val="clear" w:color="auto" w:fill="auto"/>
          </w:tcPr>
          <w:p w:rsidR="0016182D" w:rsidRPr="00A5446B" w:rsidRDefault="0016182D" w:rsidP="00BA5506">
            <w:pPr>
              <w:rPr>
                <w:rFonts w:ascii="HG丸ｺﾞｼｯｸM-PRO" w:eastAsia="HG丸ｺﾞｼｯｸM-PRO" w:hAnsi="HG丸ｺﾞｼｯｸM-PRO"/>
              </w:rPr>
            </w:pPr>
          </w:p>
        </w:tc>
        <w:tc>
          <w:tcPr>
            <w:tcW w:w="4503" w:type="dxa"/>
            <w:gridSpan w:val="2"/>
            <w:tcBorders>
              <w:left w:val="dotted" w:sz="4" w:space="0" w:color="000000"/>
              <w:right w:val="single" w:sz="18" w:space="0" w:color="000000"/>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（代行者）</w:t>
            </w:r>
          </w:p>
        </w:tc>
      </w:tr>
      <w:tr w:rsidR="0016182D" w:rsidRPr="00E534C1" w:rsidTr="0016182D">
        <w:trPr>
          <w:trHeight w:val="398"/>
        </w:trPr>
        <w:tc>
          <w:tcPr>
            <w:tcW w:w="1743" w:type="dxa"/>
            <w:vMerge w:val="restart"/>
            <w:tcBorders>
              <w:top w:val="single" w:sz="18" w:space="0" w:color="000000"/>
              <w:left w:val="single" w:sz="18" w:space="0" w:color="000000"/>
            </w:tcBorders>
            <w:shd w:val="clear" w:color="auto" w:fill="D9D9D9"/>
            <w:vAlign w:val="center"/>
          </w:tcPr>
          <w:p w:rsidR="0016182D" w:rsidRPr="00A5446B" w:rsidRDefault="0016182D" w:rsidP="00AF1C98">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情報</w:t>
            </w:r>
            <w:r w:rsidR="00AF1C98">
              <w:rPr>
                <w:rFonts w:ascii="HG丸ｺﾞｼｯｸM-PRO" w:eastAsia="HG丸ｺﾞｼｯｸM-PRO" w:hAnsi="HG丸ｺﾞｼｯｸM-PRO" w:hint="eastAsia"/>
              </w:rPr>
              <w:t>・総括</w:t>
            </w:r>
            <w:r w:rsidRPr="00A5446B">
              <w:rPr>
                <w:rFonts w:ascii="HG丸ｺﾞｼｯｸM-PRO" w:eastAsia="HG丸ｺﾞｼｯｸM-PRO" w:hAnsi="HG丸ｺﾞｼｯｸM-PRO" w:hint="eastAsia"/>
              </w:rPr>
              <w:t>班</w:t>
            </w:r>
          </w:p>
        </w:tc>
        <w:tc>
          <w:tcPr>
            <w:tcW w:w="3486" w:type="dxa"/>
            <w:gridSpan w:val="5"/>
            <w:tcBorders>
              <w:top w:val="single" w:sz="18" w:space="0" w:color="000000"/>
              <w:bottom w:val="single" w:sz="4" w:space="0" w:color="auto"/>
              <w:right w:val="dotted" w:sz="4" w:space="0" w:color="000000"/>
            </w:tcBorders>
            <w:shd w:val="clear" w:color="auto" w:fill="D9D9D9"/>
            <w:vAlign w:val="center"/>
          </w:tcPr>
          <w:p w:rsidR="0016182D"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役職及び氏名</w:t>
            </w:r>
          </w:p>
        </w:tc>
        <w:tc>
          <w:tcPr>
            <w:tcW w:w="4067" w:type="dxa"/>
            <w:tcBorders>
              <w:top w:val="single" w:sz="18" w:space="0" w:color="000000"/>
              <w:left w:val="dotted" w:sz="4" w:space="0" w:color="000000"/>
              <w:right w:val="single" w:sz="18" w:space="0" w:color="000000"/>
            </w:tcBorders>
            <w:shd w:val="clear" w:color="auto" w:fill="D9D9D9"/>
            <w:vAlign w:val="center"/>
          </w:tcPr>
          <w:p w:rsidR="0016182D"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任　務</w:t>
            </w:r>
          </w:p>
        </w:tc>
      </w:tr>
      <w:tr w:rsidR="0016182D" w:rsidRPr="00E534C1" w:rsidTr="0016182D">
        <w:trPr>
          <w:trHeight w:val="60"/>
        </w:trPr>
        <w:tc>
          <w:tcPr>
            <w:tcW w:w="1743" w:type="dxa"/>
            <w:vMerge/>
            <w:tcBorders>
              <w:left w:val="single" w:sz="18" w:space="0" w:color="000000"/>
            </w:tcBorders>
            <w:shd w:val="clear" w:color="auto" w:fill="D9D9D9"/>
          </w:tcPr>
          <w:p w:rsidR="0016182D" w:rsidRPr="00A5446B" w:rsidRDefault="0016182D" w:rsidP="002C4075">
            <w:pPr>
              <w:jc w:val="center"/>
              <w:rPr>
                <w:rFonts w:ascii="HG丸ｺﾞｼｯｸM-PRO" w:eastAsia="HG丸ｺﾞｼｯｸM-PRO" w:hAnsi="HG丸ｺﾞｼｯｸM-PRO"/>
              </w:rPr>
            </w:pPr>
          </w:p>
        </w:tc>
        <w:tc>
          <w:tcPr>
            <w:tcW w:w="1017" w:type="dxa"/>
            <w:tcBorders>
              <w:bottom w:val="nil"/>
              <w:right w:val="nil"/>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班長（</w:t>
            </w:r>
          </w:p>
        </w:tc>
        <w:tc>
          <w:tcPr>
            <w:tcW w:w="1033" w:type="dxa"/>
            <w:gridSpan w:val="2"/>
            <w:tcBorders>
              <w:left w:val="nil"/>
              <w:bottom w:val="nil"/>
              <w:right w:val="nil"/>
            </w:tcBorders>
            <w:shd w:val="clear" w:color="auto" w:fill="auto"/>
          </w:tcPr>
          <w:p w:rsidR="0016182D" w:rsidRPr="00A5446B" w:rsidRDefault="0016182D" w:rsidP="00BA5506">
            <w:pPr>
              <w:rPr>
                <w:rFonts w:ascii="HG丸ｺﾞｼｯｸM-PRO" w:eastAsia="HG丸ｺﾞｼｯｸM-PRO" w:hAnsi="HG丸ｺﾞｼｯｸM-PRO"/>
              </w:rPr>
            </w:pPr>
          </w:p>
        </w:tc>
        <w:tc>
          <w:tcPr>
            <w:tcW w:w="1437" w:type="dxa"/>
            <w:gridSpan w:val="2"/>
            <w:tcBorders>
              <w:left w:val="nil"/>
              <w:bottom w:val="nil"/>
              <w:right w:val="dotted" w:sz="4" w:space="0" w:color="000000"/>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p>
        </w:tc>
        <w:tc>
          <w:tcPr>
            <w:tcW w:w="4067" w:type="dxa"/>
            <w:vMerge w:val="restart"/>
            <w:tcBorders>
              <w:left w:val="dotted" w:sz="4" w:space="0" w:color="000000"/>
              <w:right w:val="single" w:sz="18" w:space="0" w:color="000000"/>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□自衛水防活動の指揮統制、状況の把握、情報内容の記録</w:t>
            </w:r>
          </w:p>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□館内放送等による避難の呼び掛け</w:t>
            </w:r>
          </w:p>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□洪水予報等の情報の収集</w:t>
            </w:r>
          </w:p>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□関係者及び関係機関との連絡</w:t>
            </w:r>
          </w:p>
        </w:tc>
      </w:tr>
      <w:tr w:rsidR="0016182D" w:rsidRPr="00E534C1" w:rsidTr="0016182D">
        <w:trPr>
          <w:trHeight w:val="60"/>
        </w:trPr>
        <w:tc>
          <w:tcPr>
            <w:tcW w:w="1743" w:type="dxa"/>
            <w:vMerge/>
            <w:tcBorders>
              <w:left w:val="single" w:sz="18" w:space="0" w:color="000000"/>
            </w:tcBorders>
            <w:shd w:val="clear" w:color="auto" w:fill="D9D9D9"/>
          </w:tcPr>
          <w:p w:rsidR="0016182D" w:rsidRPr="00A5446B" w:rsidRDefault="0016182D" w:rsidP="002C4075">
            <w:pPr>
              <w:jc w:val="center"/>
              <w:rPr>
                <w:rFonts w:ascii="HG丸ｺﾞｼｯｸM-PRO" w:eastAsia="HG丸ｺﾞｼｯｸM-PRO" w:hAnsi="HG丸ｺﾞｼｯｸM-PRO"/>
              </w:rPr>
            </w:pPr>
          </w:p>
        </w:tc>
        <w:tc>
          <w:tcPr>
            <w:tcW w:w="1017" w:type="dxa"/>
            <w:tcBorders>
              <w:top w:val="nil"/>
              <w:bottom w:val="nil"/>
              <w:right w:val="nil"/>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班員（</w:t>
            </w:r>
          </w:p>
        </w:tc>
        <w:tc>
          <w:tcPr>
            <w:tcW w:w="298" w:type="dxa"/>
            <w:tcBorders>
              <w:top w:val="nil"/>
              <w:left w:val="nil"/>
              <w:bottom w:val="nil"/>
              <w:right w:val="nil"/>
            </w:tcBorders>
            <w:shd w:val="clear" w:color="auto" w:fill="auto"/>
          </w:tcPr>
          <w:p w:rsidR="0016182D" w:rsidRPr="00A5446B" w:rsidRDefault="0016182D" w:rsidP="00BA5506">
            <w:pPr>
              <w:rPr>
                <w:rFonts w:ascii="HG丸ｺﾞｼｯｸM-PRO" w:eastAsia="HG丸ｺﾞｼｯｸM-PRO" w:hAnsi="HG丸ｺﾞｼｯｸM-PRO"/>
              </w:rPr>
            </w:pPr>
          </w:p>
        </w:tc>
        <w:tc>
          <w:tcPr>
            <w:tcW w:w="2171" w:type="dxa"/>
            <w:gridSpan w:val="3"/>
            <w:tcBorders>
              <w:top w:val="nil"/>
              <w:left w:val="nil"/>
              <w:bottom w:val="nil"/>
              <w:right w:val="dotted" w:sz="4" w:space="0" w:color="000000"/>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w:t>
            </w:r>
          </w:p>
        </w:tc>
        <w:tc>
          <w:tcPr>
            <w:tcW w:w="4067" w:type="dxa"/>
            <w:vMerge/>
            <w:tcBorders>
              <w:left w:val="dotted" w:sz="4" w:space="0" w:color="000000"/>
              <w:right w:val="single" w:sz="18" w:space="0" w:color="000000"/>
            </w:tcBorders>
            <w:shd w:val="clear" w:color="auto" w:fill="auto"/>
          </w:tcPr>
          <w:p w:rsidR="0016182D" w:rsidRPr="00A5446B" w:rsidRDefault="0016182D" w:rsidP="00BA5506">
            <w:pPr>
              <w:rPr>
                <w:rFonts w:ascii="HG丸ｺﾞｼｯｸM-PRO" w:eastAsia="HG丸ｺﾞｼｯｸM-PRO" w:hAnsi="HG丸ｺﾞｼｯｸM-PRO"/>
              </w:rPr>
            </w:pPr>
          </w:p>
        </w:tc>
      </w:tr>
      <w:tr w:rsidR="0016182D" w:rsidRPr="00E534C1" w:rsidTr="0016182D">
        <w:trPr>
          <w:trHeight w:val="1105"/>
        </w:trPr>
        <w:tc>
          <w:tcPr>
            <w:tcW w:w="1743" w:type="dxa"/>
            <w:vMerge/>
            <w:tcBorders>
              <w:left w:val="single" w:sz="18" w:space="0" w:color="000000"/>
              <w:bottom w:val="single" w:sz="18" w:space="0" w:color="000000"/>
            </w:tcBorders>
            <w:shd w:val="clear" w:color="auto" w:fill="D9D9D9"/>
          </w:tcPr>
          <w:p w:rsidR="0016182D" w:rsidRPr="00A5446B" w:rsidRDefault="0016182D" w:rsidP="002C4075">
            <w:pPr>
              <w:jc w:val="center"/>
              <w:rPr>
                <w:rFonts w:ascii="HG丸ｺﾞｼｯｸM-PRO" w:eastAsia="HG丸ｺﾞｼｯｸM-PRO" w:hAnsi="HG丸ｺﾞｼｯｸM-PRO"/>
              </w:rPr>
            </w:pPr>
          </w:p>
        </w:tc>
        <w:tc>
          <w:tcPr>
            <w:tcW w:w="1017" w:type="dxa"/>
            <w:tcBorders>
              <w:top w:val="nil"/>
              <w:bottom w:val="single" w:sz="18" w:space="0" w:color="000000"/>
              <w:right w:val="nil"/>
            </w:tcBorders>
            <w:shd w:val="clear" w:color="auto" w:fill="auto"/>
          </w:tcPr>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p>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p>
          <w:p w:rsidR="0016182D" w:rsidRPr="00A5446B" w:rsidRDefault="0016182D"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p>
        </w:tc>
        <w:tc>
          <w:tcPr>
            <w:tcW w:w="2470" w:type="dxa"/>
            <w:gridSpan w:val="4"/>
            <w:tcBorders>
              <w:top w:val="nil"/>
              <w:left w:val="nil"/>
              <w:bottom w:val="single" w:sz="18" w:space="0" w:color="000000"/>
              <w:right w:val="dotted" w:sz="4" w:space="0" w:color="000000"/>
            </w:tcBorders>
            <w:shd w:val="clear" w:color="auto" w:fill="auto"/>
          </w:tcPr>
          <w:p w:rsidR="0016182D" w:rsidRPr="00A5446B" w:rsidRDefault="0016182D" w:rsidP="00BA5506">
            <w:pPr>
              <w:rPr>
                <w:rFonts w:ascii="HG丸ｺﾞｼｯｸM-PRO" w:eastAsia="HG丸ｺﾞｼｯｸM-PRO" w:hAnsi="HG丸ｺﾞｼｯｸM-PRO"/>
              </w:rPr>
            </w:pPr>
          </w:p>
          <w:p w:rsidR="0016182D" w:rsidRPr="00A5446B" w:rsidRDefault="0016182D" w:rsidP="00BA5506">
            <w:pPr>
              <w:rPr>
                <w:rFonts w:ascii="HG丸ｺﾞｼｯｸM-PRO" w:eastAsia="HG丸ｺﾞｼｯｸM-PRO" w:hAnsi="HG丸ｺﾞｼｯｸM-PRO"/>
              </w:rPr>
            </w:pPr>
          </w:p>
          <w:p w:rsidR="0016182D" w:rsidRPr="00A5446B" w:rsidRDefault="0016182D" w:rsidP="00BA5506">
            <w:pPr>
              <w:rPr>
                <w:rFonts w:ascii="HG丸ｺﾞｼｯｸM-PRO" w:eastAsia="HG丸ｺﾞｼｯｸM-PRO" w:hAnsi="HG丸ｺﾞｼｯｸM-PRO"/>
              </w:rPr>
            </w:pPr>
          </w:p>
        </w:tc>
        <w:tc>
          <w:tcPr>
            <w:tcW w:w="4067" w:type="dxa"/>
            <w:vMerge/>
            <w:tcBorders>
              <w:left w:val="dotted" w:sz="4" w:space="0" w:color="000000"/>
              <w:bottom w:val="single" w:sz="18" w:space="0" w:color="000000"/>
              <w:right w:val="single" w:sz="18" w:space="0" w:color="000000"/>
            </w:tcBorders>
            <w:shd w:val="clear" w:color="auto" w:fill="auto"/>
          </w:tcPr>
          <w:p w:rsidR="0016182D" w:rsidRPr="00A5446B" w:rsidRDefault="0016182D" w:rsidP="00BA5506">
            <w:pPr>
              <w:rPr>
                <w:rFonts w:ascii="HG丸ｺﾞｼｯｸM-PRO" w:eastAsia="HG丸ｺﾞｼｯｸM-PRO" w:hAnsi="HG丸ｺﾞｼｯｸM-PRO"/>
              </w:rPr>
            </w:pPr>
          </w:p>
        </w:tc>
      </w:tr>
      <w:tr w:rsidR="007F7CC5" w:rsidRPr="00E534C1" w:rsidTr="0016182D">
        <w:trPr>
          <w:trHeight w:val="398"/>
        </w:trPr>
        <w:tc>
          <w:tcPr>
            <w:tcW w:w="1743" w:type="dxa"/>
            <w:vMerge w:val="restart"/>
            <w:tcBorders>
              <w:top w:val="single" w:sz="18" w:space="0" w:color="000000"/>
              <w:left w:val="single" w:sz="18" w:space="0" w:color="000000"/>
            </w:tcBorders>
            <w:shd w:val="clear" w:color="auto" w:fill="D9D9D9"/>
            <w:vAlign w:val="center"/>
          </w:tcPr>
          <w:p w:rsidR="007F7CC5" w:rsidRPr="00A5446B" w:rsidRDefault="0016182D"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避難誘導班</w:t>
            </w:r>
          </w:p>
        </w:tc>
        <w:tc>
          <w:tcPr>
            <w:tcW w:w="3486" w:type="dxa"/>
            <w:gridSpan w:val="5"/>
            <w:tcBorders>
              <w:top w:val="single" w:sz="18" w:space="0" w:color="000000"/>
              <w:bottom w:val="single" w:sz="4" w:space="0" w:color="auto"/>
              <w:right w:val="dotted" w:sz="4" w:space="0" w:color="000000"/>
            </w:tcBorders>
            <w:shd w:val="clear" w:color="auto" w:fill="D9D9D9"/>
            <w:vAlign w:val="center"/>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役職及び氏名</w:t>
            </w:r>
          </w:p>
        </w:tc>
        <w:tc>
          <w:tcPr>
            <w:tcW w:w="4067" w:type="dxa"/>
            <w:tcBorders>
              <w:top w:val="single" w:sz="18" w:space="0" w:color="000000"/>
              <w:left w:val="dotted" w:sz="4" w:space="0" w:color="000000"/>
              <w:right w:val="single" w:sz="18" w:space="0" w:color="000000"/>
            </w:tcBorders>
            <w:shd w:val="clear" w:color="auto" w:fill="D9D9D9"/>
            <w:vAlign w:val="center"/>
          </w:tcPr>
          <w:p w:rsidR="007F7CC5" w:rsidRPr="00A5446B" w:rsidRDefault="007F7CC5"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任　務</w:t>
            </w:r>
          </w:p>
        </w:tc>
      </w:tr>
      <w:tr w:rsidR="007F7CC5" w:rsidRPr="00E534C1" w:rsidTr="0016182D">
        <w:trPr>
          <w:trHeight w:val="60"/>
        </w:trPr>
        <w:tc>
          <w:tcPr>
            <w:tcW w:w="1743" w:type="dxa"/>
            <w:vMerge/>
            <w:tcBorders>
              <w:left w:val="single" w:sz="18" w:space="0" w:color="000000"/>
            </w:tcBorders>
            <w:shd w:val="clear" w:color="auto" w:fill="D9D9D9"/>
          </w:tcPr>
          <w:p w:rsidR="007F7CC5" w:rsidRPr="00A5446B" w:rsidRDefault="007F7CC5" w:rsidP="00BA5506">
            <w:pPr>
              <w:rPr>
                <w:rFonts w:ascii="HG丸ｺﾞｼｯｸM-PRO" w:eastAsia="HG丸ｺﾞｼｯｸM-PRO" w:hAnsi="HG丸ｺﾞｼｯｸM-PRO"/>
              </w:rPr>
            </w:pPr>
          </w:p>
        </w:tc>
        <w:tc>
          <w:tcPr>
            <w:tcW w:w="1017" w:type="dxa"/>
            <w:tcBorders>
              <w:bottom w:val="nil"/>
              <w:right w:val="nil"/>
            </w:tcBorders>
            <w:shd w:val="clear" w:color="auto" w:fill="auto"/>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班長（</w:t>
            </w:r>
          </w:p>
        </w:tc>
        <w:tc>
          <w:tcPr>
            <w:tcW w:w="1033" w:type="dxa"/>
            <w:gridSpan w:val="2"/>
            <w:tcBorders>
              <w:left w:val="nil"/>
              <w:bottom w:val="nil"/>
              <w:right w:val="nil"/>
            </w:tcBorders>
            <w:shd w:val="clear" w:color="auto" w:fill="auto"/>
          </w:tcPr>
          <w:p w:rsidR="007F7CC5" w:rsidRPr="00A5446B" w:rsidRDefault="007F7CC5" w:rsidP="00BA5506">
            <w:pPr>
              <w:rPr>
                <w:rFonts w:ascii="HG丸ｺﾞｼｯｸM-PRO" w:eastAsia="HG丸ｺﾞｼｯｸM-PRO" w:hAnsi="HG丸ｺﾞｼｯｸM-PRO"/>
              </w:rPr>
            </w:pPr>
          </w:p>
        </w:tc>
        <w:tc>
          <w:tcPr>
            <w:tcW w:w="1437" w:type="dxa"/>
            <w:gridSpan w:val="2"/>
            <w:tcBorders>
              <w:left w:val="nil"/>
              <w:bottom w:val="nil"/>
              <w:right w:val="dotted" w:sz="4" w:space="0" w:color="000000"/>
            </w:tcBorders>
            <w:shd w:val="clear" w:color="auto" w:fill="auto"/>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w:t>
            </w:r>
          </w:p>
        </w:tc>
        <w:tc>
          <w:tcPr>
            <w:tcW w:w="4067" w:type="dxa"/>
            <w:vMerge w:val="restart"/>
            <w:tcBorders>
              <w:left w:val="dotted" w:sz="4" w:space="0" w:color="000000"/>
              <w:right w:val="single" w:sz="18" w:space="0" w:color="000000"/>
            </w:tcBorders>
            <w:shd w:val="clear" w:color="auto" w:fill="auto"/>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□自衛水防活動の指揮統制、状況の</w:t>
            </w:r>
            <w:r w:rsidR="00DD656D" w:rsidRPr="00A5446B">
              <w:rPr>
                <w:rFonts w:ascii="HG丸ｺﾞｼｯｸM-PRO" w:eastAsia="HG丸ｺﾞｼｯｸM-PRO" w:hAnsi="HG丸ｺﾞｼｯｸM-PRO"/>
              </w:rPr>
              <w:br/>
            </w:r>
            <w:r w:rsidR="00DD656D" w:rsidRPr="00A5446B">
              <w:rPr>
                <w:rFonts w:ascii="HG丸ｺﾞｼｯｸM-PRO" w:eastAsia="HG丸ｺﾞｼｯｸM-PRO" w:hAnsi="HG丸ｺﾞｼｯｸM-PRO" w:hint="eastAsia"/>
              </w:rPr>
              <w:t xml:space="preserve">　</w:t>
            </w:r>
            <w:r w:rsidRPr="00A5446B">
              <w:rPr>
                <w:rFonts w:ascii="HG丸ｺﾞｼｯｸM-PRO" w:eastAsia="HG丸ｺﾞｼｯｸM-PRO" w:hAnsi="HG丸ｺﾞｼｯｸM-PRO" w:hint="eastAsia"/>
              </w:rPr>
              <w:t>把握、情報内容の記録</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□館内放送等による避難の呼び掛け</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□洪水予報等の情報の収集</w:t>
            </w:r>
          </w:p>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□関係者及び関係機関との連絡</w:t>
            </w:r>
          </w:p>
        </w:tc>
      </w:tr>
      <w:tr w:rsidR="007F7CC5" w:rsidRPr="00E534C1" w:rsidTr="0016182D">
        <w:trPr>
          <w:trHeight w:val="60"/>
        </w:trPr>
        <w:tc>
          <w:tcPr>
            <w:tcW w:w="1743" w:type="dxa"/>
            <w:vMerge/>
            <w:tcBorders>
              <w:left w:val="single" w:sz="18" w:space="0" w:color="000000"/>
            </w:tcBorders>
            <w:shd w:val="clear" w:color="auto" w:fill="D9D9D9"/>
          </w:tcPr>
          <w:p w:rsidR="007F7CC5" w:rsidRPr="00E534C1" w:rsidRDefault="007F7CC5" w:rsidP="00BA5506"/>
        </w:tc>
        <w:tc>
          <w:tcPr>
            <w:tcW w:w="1017" w:type="dxa"/>
            <w:tcBorders>
              <w:top w:val="nil"/>
              <w:bottom w:val="nil"/>
              <w:right w:val="nil"/>
            </w:tcBorders>
            <w:shd w:val="clear" w:color="auto" w:fill="auto"/>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班員（</w:t>
            </w:r>
          </w:p>
        </w:tc>
        <w:tc>
          <w:tcPr>
            <w:tcW w:w="298" w:type="dxa"/>
            <w:tcBorders>
              <w:top w:val="nil"/>
              <w:left w:val="nil"/>
              <w:bottom w:val="nil"/>
              <w:right w:val="nil"/>
            </w:tcBorders>
            <w:shd w:val="clear" w:color="auto" w:fill="auto"/>
          </w:tcPr>
          <w:p w:rsidR="007F7CC5" w:rsidRPr="00A5446B" w:rsidRDefault="007F7CC5" w:rsidP="00BA5506">
            <w:pPr>
              <w:rPr>
                <w:rFonts w:ascii="HG丸ｺﾞｼｯｸM-PRO" w:eastAsia="HG丸ｺﾞｼｯｸM-PRO" w:hAnsi="HG丸ｺﾞｼｯｸM-PRO"/>
              </w:rPr>
            </w:pPr>
          </w:p>
        </w:tc>
        <w:tc>
          <w:tcPr>
            <w:tcW w:w="2171" w:type="dxa"/>
            <w:gridSpan w:val="3"/>
            <w:tcBorders>
              <w:top w:val="nil"/>
              <w:left w:val="nil"/>
              <w:bottom w:val="nil"/>
              <w:right w:val="dotted" w:sz="4" w:space="0" w:color="000000"/>
            </w:tcBorders>
            <w:shd w:val="clear" w:color="auto" w:fill="auto"/>
          </w:tcPr>
          <w:p w:rsidR="007F7CC5" w:rsidRPr="00A5446B" w:rsidRDefault="007F7CC5"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w:t>
            </w:r>
          </w:p>
        </w:tc>
        <w:tc>
          <w:tcPr>
            <w:tcW w:w="4067" w:type="dxa"/>
            <w:vMerge/>
            <w:tcBorders>
              <w:left w:val="dotted" w:sz="4" w:space="0" w:color="000000"/>
              <w:right w:val="single" w:sz="18" w:space="0" w:color="000000"/>
            </w:tcBorders>
            <w:shd w:val="clear" w:color="auto" w:fill="auto"/>
          </w:tcPr>
          <w:p w:rsidR="007F7CC5" w:rsidRPr="00E534C1" w:rsidRDefault="007F7CC5" w:rsidP="00BA5506"/>
        </w:tc>
      </w:tr>
      <w:tr w:rsidR="007F7CC5" w:rsidRPr="00E534C1" w:rsidTr="0016182D">
        <w:trPr>
          <w:trHeight w:val="1105"/>
        </w:trPr>
        <w:tc>
          <w:tcPr>
            <w:tcW w:w="1743" w:type="dxa"/>
            <w:vMerge/>
            <w:tcBorders>
              <w:left w:val="single" w:sz="18" w:space="0" w:color="000000"/>
              <w:bottom w:val="single" w:sz="18" w:space="0" w:color="000000"/>
            </w:tcBorders>
            <w:shd w:val="clear" w:color="auto" w:fill="D9D9D9"/>
          </w:tcPr>
          <w:p w:rsidR="007F7CC5" w:rsidRPr="00E534C1" w:rsidRDefault="007F7CC5" w:rsidP="00BA5506"/>
        </w:tc>
        <w:tc>
          <w:tcPr>
            <w:tcW w:w="1017" w:type="dxa"/>
            <w:tcBorders>
              <w:top w:val="nil"/>
              <w:bottom w:val="single" w:sz="18" w:space="0" w:color="000000"/>
              <w:right w:val="nil"/>
            </w:tcBorders>
            <w:shd w:val="clear" w:color="auto" w:fill="auto"/>
          </w:tcPr>
          <w:p w:rsidR="007F7CC5" w:rsidRPr="00E534C1" w:rsidRDefault="007F7CC5" w:rsidP="00BA5506">
            <w:r w:rsidRPr="00E534C1">
              <w:rPr>
                <w:rFonts w:hint="eastAsia"/>
              </w:rPr>
              <w:t>・</w:t>
            </w:r>
          </w:p>
          <w:p w:rsidR="007F7CC5" w:rsidRPr="00E534C1" w:rsidRDefault="007F7CC5" w:rsidP="00BA5506">
            <w:r w:rsidRPr="00E534C1">
              <w:rPr>
                <w:rFonts w:hint="eastAsia"/>
              </w:rPr>
              <w:t>・</w:t>
            </w:r>
          </w:p>
          <w:p w:rsidR="007F7CC5" w:rsidRPr="00E534C1" w:rsidRDefault="007F7CC5" w:rsidP="00BA5506">
            <w:r w:rsidRPr="00E534C1">
              <w:rPr>
                <w:rFonts w:hint="eastAsia"/>
              </w:rPr>
              <w:t>・</w:t>
            </w:r>
          </w:p>
        </w:tc>
        <w:tc>
          <w:tcPr>
            <w:tcW w:w="2470" w:type="dxa"/>
            <w:gridSpan w:val="4"/>
            <w:tcBorders>
              <w:top w:val="nil"/>
              <w:left w:val="nil"/>
              <w:bottom w:val="single" w:sz="18" w:space="0" w:color="000000"/>
              <w:right w:val="dotted" w:sz="4" w:space="0" w:color="000000"/>
            </w:tcBorders>
            <w:shd w:val="clear" w:color="auto" w:fill="auto"/>
          </w:tcPr>
          <w:p w:rsidR="007F7CC5" w:rsidRPr="00E534C1" w:rsidRDefault="007F7CC5" w:rsidP="00BA5506"/>
          <w:p w:rsidR="007F7CC5" w:rsidRPr="00E534C1" w:rsidRDefault="007F7CC5" w:rsidP="00BA5506"/>
          <w:p w:rsidR="007F7CC5" w:rsidRPr="00E534C1" w:rsidRDefault="007F7CC5" w:rsidP="00BA5506"/>
        </w:tc>
        <w:tc>
          <w:tcPr>
            <w:tcW w:w="4067" w:type="dxa"/>
            <w:vMerge/>
            <w:tcBorders>
              <w:left w:val="dotted" w:sz="4" w:space="0" w:color="000000"/>
              <w:bottom w:val="single" w:sz="18" w:space="0" w:color="000000"/>
              <w:right w:val="single" w:sz="18" w:space="0" w:color="000000"/>
            </w:tcBorders>
            <w:shd w:val="clear" w:color="auto" w:fill="auto"/>
          </w:tcPr>
          <w:p w:rsidR="007F7CC5" w:rsidRPr="00E534C1" w:rsidRDefault="007F7CC5" w:rsidP="00BA5506"/>
        </w:tc>
      </w:tr>
    </w:tbl>
    <w:p w:rsidR="007F7CC5" w:rsidRPr="00E534C1" w:rsidRDefault="0016182D" w:rsidP="00BA5506">
      <w:r>
        <w:br w:type="page"/>
      </w:r>
    </w:p>
    <w:p w:rsidR="007F7CC5" w:rsidRPr="0016182D" w:rsidRDefault="003A4FD1" w:rsidP="00BA5506">
      <w:pPr>
        <w:pStyle w:val="2"/>
      </w:pPr>
      <w:bookmarkStart w:id="21" w:name="_Toc19108463"/>
      <w:r w:rsidRPr="009C6071">
        <w:rPr>
          <w:noProof/>
        </w:rPr>
        <w:lastRenderedPageBreak/>
        <mc:AlternateContent>
          <mc:Choice Requires="wps">
            <w:drawing>
              <wp:anchor distT="0" distB="0" distL="114300" distR="114300" simplePos="0" relativeHeight="251669504" behindDoc="0" locked="0" layoutInCell="1" allowOverlap="1" wp14:anchorId="44936303" wp14:editId="654A4AD2">
                <wp:simplePos x="0" y="0"/>
                <wp:positionH relativeFrom="column">
                  <wp:posOffset>4068445</wp:posOffset>
                </wp:positionH>
                <wp:positionV relativeFrom="paragraph">
                  <wp:posOffset>-360045</wp:posOffset>
                </wp:positionV>
                <wp:extent cx="1692000" cy="539640"/>
                <wp:effectExtent l="0" t="0" r="22860" b="13335"/>
                <wp:wrapNone/>
                <wp:docPr id="41"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539640"/>
                        </a:xfrm>
                        <a:prstGeom prst="rect">
                          <a:avLst/>
                        </a:prstGeom>
                        <a:solidFill>
                          <a:srgbClr val="FFFFFF"/>
                        </a:solidFill>
                        <a:ln w="12700">
                          <a:solidFill>
                            <a:srgbClr val="000000"/>
                          </a:solidFill>
                          <a:prstDash val="dash"/>
                          <a:miter lim="800000"/>
                          <a:headEnd/>
                          <a:tailEnd/>
                        </a:ln>
                      </wps:spPr>
                      <wps:txbx>
                        <w:txbxContent>
                          <w:p w:rsidR="00147C8A" w:rsidRPr="00CF382B" w:rsidRDefault="00147C8A" w:rsidP="003A4FD1">
                            <w:pPr>
                              <w:spacing w:beforeLines="0" w:before="0"/>
                              <w:rPr>
                                <w:sz w:val="28"/>
                              </w:rPr>
                            </w:pPr>
                            <w:r w:rsidRPr="00CF382B">
                              <w:rPr>
                                <w:rFonts w:hint="eastAsia"/>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36303" id="_x0000_s1055" type="#_x0000_t202" style="position:absolute;left:0;text-align:left;margin-left:320.35pt;margin-top:-28.35pt;width:133.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" strokeweight="1pt">
                <v:stroke dashstyle="dash"/>
                <v:textbox inset="5.67pt,4.25pt,5.67pt,0">
                  <w:txbxContent>
                    <w:p w:rsidR="00147C8A" w:rsidRPr="00CF382B" w:rsidRDefault="00147C8A" w:rsidP="003A4FD1">
                      <w:pPr>
                        <w:spacing w:beforeLines="0" w:before="0"/>
                        <w:rPr>
                          <w:sz w:val="28"/>
                        </w:rPr>
                      </w:pPr>
                      <w:r w:rsidRPr="00CF382B">
                        <w:rPr>
                          <w:rFonts w:hint="eastAsia"/>
                        </w:rPr>
                        <w:t>自衛水防組織を設置する場合のみ作成</w:t>
                      </w:r>
                    </w:p>
                  </w:txbxContent>
                </v:textbox>
              </v:shape>
            </w:pict>
          </mc:Fallback>
        </mc:AlternateContent>
      </w:r>
      <w:r w:rsidR="008F09D3" w:rsidRPr="0016182D">
        <w:rPr>
          <w:rFonts w:hint="eastAsia"/>
        </w:rPr>
        <w:t>別表２「自衛水防組織装備品リスト</w:t>
      </w:r>
      <w:r w:rsidR="00DD656D">
        <w:rPr>
          <w:rFonts w:hint="eastAsia"/>
        </w:rPr>
        <w:t>（案）</w:t>
      </w:r>
      <w:r w:rsidR="008F09D3" w:rsidRPr="0016182D">
        <w:rPr>
          <w:rFonts w:hint="eastAsia"/>
        </w:rPr>
        <w:t>」</w:t>
      </w:r>
      <w:bookmarkEnd w:id="21"/>
    </w:p>
    <w:p w:rsidR="007F7CC5" w:rsidRPr="00E534C1" w:rsidRDefault="003757B6" w:rsidP="00BA5506">
      <w:r>
        <w:rPr>
          <w:noProof/>
        </w:rPr>
        <mc:AlternateContent>
          <mc:Choice Requires="wps">
            <w:drawing>
              <wp:anchor distT="0" distB="0" distL="114300" distR="114300" simplePos="0" relativeHeight="251660800" behindDoc="0" locked="0" layoutInCell="1" allowOverlap="1" wp14:anchorId="2B00B4DF" wp14:editId="55278A81">
                <wp:simplePos x="0" y="0"/>
                <wp:positionH relativeFrom="column">
                  <wp:posOffset>-45407</wp:posOffset>
                </wp:positionH>
                <wp:positionV relativeFrom="paragraph">
                  <wp:posOffset>136648</wp:posOffset>
                </wp:positionV>
                <wp:extent cx="6092042" cy="4904509"/>
                <wp:effectExtent l="0" t="0" r="0" b="0"/>
                <wp:wrapNone/>
                <wp:docPr id="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042" cy="4904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147C8A" w:rsidRPr="00CF382B" w:rsidTr="00DD656D">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147C8A" w:rsidRPr="00A5446B" w:rsidRDefault="00147C8A"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147C8A" w:rsidRPr="00A5446B" w:rsidRDefault="00147C8A"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装備品</w:t>
                                  </w:r>
                                </w:p>
                              </w:tc>
                            </w:tr>
                            <w:tr w:rsidR="00147C8A" w:rsidRPr="00CF382B" w:rsidTr="007F7CC5">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情報</w:t>
                                  </w:r>
                                  <w:r>
                                    <w:rPr>
                                      <w:rFonts w:ascii="HG丸ｺﾞｼｯｸM-PRO" w:eastAsia="HG丸ｺﾞｼｯｸM-PRO" w:hAnsi="HG丸ｺﾞｼｯｸM-PRO" w:hint="eastAsia"/>
                                    </w:rPr>
                                    <w:t>・総括</w:t>
                                  </w:r>
                                  <w:r w:rsidRPr="00A5446B">
                                    <w:rPr>
                                      <w:rFonts w:ascii="HG丸ｺﾞｼｯｸM-PRO" w:eastAsia="HG丸ｺﾞｼｯｸM-PRO" w:hAnsi="HG丸ｺﾞｼｯｸM-PRO" w:hint="eastAsia"/>
                                    </w:rPr>
                                    <w:t>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名簿（</w:t>
                                  </w:r>
                                  <w:r>
                                    <w:rPr>
                                      <w:rFonts w:ascii="HG丸ｺﾞｼｯｸM-PRO" w:eastAsia="HG丸ｺﾞｼｯｸM-PRO" w:hAnsi="HG丸ｺﾞｼｯｸM-PRO" w:hint="eastAsia"/>
                                    </w:rPr>
                                    <w:t>施設職員</w:t>
                                  </w:r>
                                  <w:r w:rsidRPr="00A5446B">
                                    <w:rPr>
                                      <w:rFonts w:ascii="HG丸ｺﾞｼｯｸM-PRO" w:eastAsia="HG丸ｺﾞｼｯｸM-PRO" w:hAnsi="HG丸ｺﾞｼｯｸM-PRO" w:hint="eastAsia"/>
                                    </w:rPr>
                                    <w:t>、</w:t>
                                  </w:r>
                                  <w:r>
                                    <w:rPr>
                                      <w:rFonts w:ascii="HG丸ｺﾞｼｯｸM-PRO" w:eastAsia="HG丸ｺﾞｼｯｸM-PRO" w:hAnsi="HG丸ｺﾞｼｯｸM-PRO" w:hint="eastAsia"/>
                                    </w:rPr>
                                    <w:t>施設利用者</w:t>
                                  </w:r>
                                  <w:r w:rsidRPr="00A5446B">
                                    <w:rPr>
                                      <w:rFonts w:ascii="HG丸ｺﾞｼｯｸM-PRO" w:eastAsia="HG丸ｺﾞｼｯｸM-PRO" w:hAnsi="HG丸ｺﾞｼｯｸM-PRO" w:hint="eastAsia"/>
                                    </w:rPr>
                                    <w:t>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情報収集及び伝達機器</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（ラジオ、タブレット、トランシーバー、携帯電話等）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照明器具（懐中電灯、投光機等）</w:t>
                                  </w:r>
                                </w:p>
                              </w:tc>
                            </w:tr>
                            <w:tr w:rsidR="00147C8A" w:rsidRPr="00CF382B" w:rsidTr="00FB6080">
                              <w:trPr>
                                <w:trHeight w:val="4172"/>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名簿（</w:t>
                                  </w:r>
                                  <w:r>
                                    <w:rPr>
                                      <w:rFonts w:ascii="HG丸ｺﾞｼｯｸM-PRO" w:eastAsia="HG丸ｺﾞｼｯｸM-PRO" w:hAnsi="HG丸ｺﾞｼｯｸM-PRO" w:hint="eastAsia"/>
                                    </w:rPr>
                                    <w:t>施設職員</w:t>
                                  </w:r>
                                  <w:r w:rsidRPr="00A5446B">
                                    <w:rPr>
                                      <w:rFonts w:ascii="HG丸ｺﾞｼｯｸM-PRO" w:eastAsia="HG丸ｺﾞｼｯｸM-PRO" w:hAnsi="HG丸ｺﾞｼｯｸM-PRO" w:hint="eastAsia"/>
                                    </w:rPr>
                                    <w:t>、</w:t>
                                  </w:r>
                                  <w:r>
                                    <w:rPr>
                                      <w:rFonts w:ascii="HG丸ｺﾞｼｯｸM-PRO" w:eastAsia="HG丸ｺﾞｼｯｸM-PRO" w:hAnsi="HG丸ｺﾞｼｯｸM-PRO" w:hint="eastAsia"/>
                                    </w:rPr>
                                    <w:t>施設</w:t>
                                  </w:r>
                                  <w:r w:rsidRPr="00A5446B">
                                    <w:rPr>
                                      <w:rFonts w:ascii="HG丸ｺﾞｼｯｸM-PRO" w:eastAsia="HG丸ｺﾞｼｯｸM-PRO" w:hAnsi="HG丸ｺﾞｼｯｸM-PRO" w:hint="eastAsia"/>
                                    </w:rPr>
                                    <w:t>利用者等）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誘導の標識（案内旗等）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情報収集及び伝達機器</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（タブレット、トランシーバー、携帯電話等）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照明器具（懐中電灯、投光機等）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携帯用拡声器</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誘導用ライフジャケット</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蛍光塗料</w:t>
                                  </w:r>
                                </w:p>
                              </w:tc>
                            </w:tr>
                          </w:tbl>
                          <w:p w:rsidR="00147C8A" w:rsidRPr="009E6600" w:rsidRDefault="00147C8A" w:rsidP="00BA550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B00B4DF" id="正方形/長方形 39961" o:spid="_x0000_s1056" style="position:absolute;left:0;text-align:left;margin-left:-3.6pt;margin-top:10.75pt;width:479.7pt;height:38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147C8A" w:rsidRPr="00CF382B" w:rsidTr="00DD656D">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147C8A" w:rsidRPr="00A5446B" w:rsidRDefault="00147C8A"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hideMark/>
                          </w:tcPr>
                          <w:p w:rsidR="00147C8A" w:rsidRPr="00A5446B" w:rsidRDefault="00147C8A" w:rsidP="002C4075">
                            <w:pPr>
                              <w:jc w:val="center"/>
                              <w:rPr>
                                <w:rFonts w:ascii="HG丸ｺﾞｼｯｸM-PRO" w:eastAsia="HG丸ｺﾞｼｯｸM-PRO" w:hAnsi="HG丸ｺﾞｼｯｸM-PRO"/>
                              </w:rPr>
                            </w:pPr>
                            <w:r w:rsidRPr="00A5446B">
                              <w:rPr>
                                <w:rFonts w:ascii="HG丸ｺﾞｼｯｸM-PRO" w:eastAsia="HG丸ｺﾞｼｯｸM-PRO" w:hAnsi="HG丸ｺﾞｼｯｸM-PRO" w:hint="eastAsia"/>
                              </w:rPr>
                              <w:t>装備品</w:t>
                            </w:r>
                          </w:p>
                        </w:tc>
                      </w:tr>
                      <w:tr w:rsidR="00147C8A" w:rsidRPr="00CF382B" w:rsidTr="007F7CC5">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情報</w:t>
                            </w:r>
                            <w:r>
                              <w:rPr>
                                <w:rFonts w:ascii="HG丸ｺﾞｼｯｸM-PRO" w:eastAsia="HG丸ｺﾞｼｯｸM-PRO" w:hAnsi="HG丸ｺﾞｼｯｸM-PRO" w:hint="eastAsia"/>
                              </w:rPr>
                              <w:t>・総括</w:t>
                            </w:r>
                            <w:r w:rsidRPr="00A5446B">
                              <w:rPr>
                                <w:rFonts w:ascii="HG丸ｺﾞｼｯｸM-PRO" w:eastAsia="HG丸ｺﾞｼｯｸM-PRO" w:hAnsi="HG丸ｺﾞｼｯｸM-PRO" w:hint="eastAsia"/>
                              </w:rPr>
                              <w:t>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名簿（</w:t>
                            </w:r>
                            <w:r>
                              <w:rPr>
                                <w:rFonts w:ascii="HG丸ｺﾞｼｯｸM-PRO" w:eastAsia="HG丸ｺﾞｼｯｸM-PRO" w:hAnsi="HG丸ｺﾞｼｯｸM-PRO" w:hint="eastAsia"/>
                              </w:rPr>
                              <w:t>施設職員</w:t>
                            </w:r>
                            <w:r w:rsidRPr="00A5446B">
                              <w:rPr>
                                <w:rFonts w:ascii="HG丸ｺﾞｼｯｸM-PRO" w:eastAsia="HG丸ｺﾞｼｯｸM-PRO" w:hAnsi="HG丸ｺﾞｼｯｸM-PRO" w:hint="eastAsia"/>
                              </w:rPr>
                              <w:t>、</w:t>
                            </w:r>
                            <w:r>
                              <w:rPr>
                                <w:rFonts w:ascii="HG丸ｺﾞｼｯｸM-PRO" w:eastAsia="HG丸ｺﾞｼｯｸM-PRO" w:hAnsi="HG丸ｺﾞｼｯｸM-PRO" w:hint="eastAsia"/>
                              </w:rPr>
                              <w:t>施設利用者</w:t>
                            </w:r>
                            <w:r w:rsidRPr="00A5446B">
                              <w:rPr>
                                <w:rFonts w:ascii="HG丸ｺﾞｼｯｸM-PRO" w:eastAsia="HG丸ｺﾞｼｯｸM-PRO" w:hAnsi="HG丸ｺﾞｼｯｸM-PRO" w:hint="eastAsia"/>
                              </w:rPr>
                              <w:t>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情報収集及び伝達機器</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（ラジオ、タブレット、トランシーバー、携帯電話等）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照明器具（懐中電灯、投光機等）</w:t>
                            </w:r>
                          </w:p>
                        </w:tc>
                      </w:tr>
                      <w:tr w:rsidR="00147C8A" w:rsidRPr="00CF382B" w:rsidTr="00FB6080">
                        <w:trPr>
                          <w:trHeight w:val="4172"/>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名簿（</w:t>
                            </w:r>
                            <w:r>
                              <w:rPr>
                                <w:rFonts w:ascii="HG丸ｺﾞｼｯｸM-PRO" w:eastAsia="HG丸ｺﾞｼｯｸM-PRO" w:hAnsi="HG丸ｺﾞｼｯｸM-PRO" w:hint="eastAsia"/>
                              </w:rPr>
                              <w:t>施設職員</w:t>
                            </w:r>
                            <w:r w:rsidRPr="00A5446B">
                              <w:rPr>
                                <w:rFonts w:ascii="HG丸ｺﾞｼｯｸM-PRO" w:eastAsia="HG丸ｺﾞｼｯｸM-PRO" w:hAnsi="HG丸ｺﾞｼｯｸM-PRO" w:hint="eastAsia"/>
                              </w:rPr>
                              <w:t>、</w:t>
                            </w:r>
                            <w:r>
                              <w:rPr>
                                <w:rFonts w:ascii="HG丸ｺﾞｼｯｸM-PRO" w:eastAsia="HG丸ｺﾞｼｯｸM-PRO" w:hAnsi="HG丸ｺﾞｼｯｸM-PRO" w:hint="eastAsia"/>
                              </w:rPr>
                              <w:t>施設</w:t>
                            </w:r>
                            <w:r w:rsidRPr="00A5446B">
                              <w:rPr>
                                <w:rFonts w:ascii="HG丸ｺﾞｼｯｸM-PRO" w:eastAsia="HG丸ｺﾞｼｯｸM-PRO" w:hAnsi="HG丸ｺﾞｼｯｸM-PRO" w:hint="eastAsia"/>
                              </w:rPr>
                              <w:t>利用者等）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誘導の標識（案内旗等）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情報収集及び伝達機器</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（タブレット、トランシーバー、携帯電話等）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照明器具（懐中電灯、投光機等）</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携帯用拡声器</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誘導用ライフジャケット</w:t>
                            </w:r>
                          </w:p>
                          <w:p w:rsidR="00147C8A" w:rsidRPr="00A5446B" w:rsidRDefault="00147C8A" w:rsidP="00BA5506">
                            <w:pPr>
                              <w:rPr>
                                <w:rFonts w:ascii="HG丸ｺﾞｼｯｸM-PRO" w:eastAsia="HG丸ｺﾞｼｯｸM-PRO" w:hAnsi="HG丸ｺﾞｼｯｸM-PRO"/>
                              </w:rPr>
                            </w:pPr>
                            <w:r w:rsidRPr="00A5446B">
                              <w:rPr>
                                <w:rFonts w:ascii="HG丸ｺﾞｼｯｸM-PRO" w:eastAsia="HG丸ｺﾞｼｯｸM-PRO" w:hAnsi="HG丸ｺﾞｼｯｸM-PRO" w:hint="eastAsia"/>
                              </w:rPr>
                              <w:t>蛍光塗料</w:t>
                            </w:r>
                          </w:p>
                        </w:tc>
                      </w:tr>
                    </w:tbl>
                    <w:p w:rsidR="00147C8A" w:rsidRPr="009E6600" w:rsidRDefault="00147C8A" w:rsidP="00BA5506"/>
                  </w:txbxContent>
                </v:textbox>
              </v:rect>
            </w:pict>
          </mc:Fallback>
        </mc:AlternateContent>
      </w:r>
    </w:p>
    <w:sectPr w:rsidR="007F7CC5" w:rsidRPr="00E534C1" w:rsidSect="007F7CC5">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8A" w:rsidRDefault="00147C8A" w:rsidP="00BA5506">
      <w:pPr>
        <w:spacing w:before="120"/>
      </w:pPr>
      <w:r>
        <w:separator/>
      </w:r>
    </w:p>
  </w:endnote>
  <w:endnote w:type="continuationSeparator" w:id="0">
    <w:p w:rsidR="00147C8A" w:rsidRDefault="00147C8A" w:rsidP="00BA550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6"/>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6"/>
      <w:spacing w:before="12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777182"/>
      <w:docPartObj>
        <w:docPartGallery w:val="Page Numbers (Bottom of Page)"/>
        <w:docPartUnique/>
      </w:docPartObj>
    </w:sdtPr>
    <w:sdtEndPr/>
    <w:sdtContent>
      <w:p w:rsidR="00147C8A" w:rsidRDefault="00147C8A" w:rsidP="00BA5506">
        <w:pPr>
          <w:pStyle w:val="a6"/>
          <w:spacing w:before="120"/>
          <w:jc w:val="center"/>
        </w:pPr>
        <w:r>
          <w:fldChar w:fldCharType="begin"/>
        </w:r>
        <w:r>
          <w:instrText>PAGE   \* MERGEFORMAT</w:instrText>
        </w:r>
        <w:r>
          <w:fldChar w:fldCharType="separate"/>
        </w:r>
        <w:r w:rsidR="003C3F58" w:rsidRPr="003C3F58">
          <w:rPr>
            <w:noProof/>
            <w:lang w:val="ja-JP"/>
          </w:rPr>
          <w:t>1</w:t>
        </w:r>
        <w:r>
          <w:fldChar w:fldCharType="end"/>
        </w:r>
      </w:p>
    </w:sdtContent>
  </w:sdt>
  <w:p w:rsidR="00147C8A" w:rsidRPr="00CF382B" w:rsidRDefault="00147C8A" w:rsidP="00BA5506">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8A" w:rsidRDefault="00147C8A" w:rsidP="00BA5506">
      <w:pPr>
        <w:spacing w:before="120"/>
      </w:pPr>
      <w:r>
        <w:separator/>
      </w:r>
    </w:p>
  </w:footnote>
  <w:footnote w:type="continuationSeparator" w:id="0">
    <w:p w:rsidR="00147C8A" w:rsidRDefault="00147C8A" w:rsidP="00BA5506">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4"/>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4"/>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C8A" w:rsidRDefault="00147C8A" w:rsidP="00BA5506">
    <w:pPr>
      <w:pStyle w:val="a4"/>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C6"/>
    <w:rsid w:val="000150A4"/>
    <w:rsid w:val="00015364"/>
    <w:rsid w:val="00015CE0"/>
    <w:rsid w:val="00030D1E"/>
    <w:rsid w:val="00040011"/>
    <w:rsid w:val="00043520"/>
    <w:rsid w:val="00073B32"/>
    <w:rsid w:val="00084F05"/>
    <w:rsid w:val="0009594B"/>
    <w:rsid w:val="000C7C05"/>
    <w:rsid w:val="000F38C9"/>
    <w:rsid w:val="0012337E"/>
    <w:rsid w:val="00126415"/>
    <w:rsid w:val="00133E25"/>
    <w:rsid w:val="00141527"/>
    <w:rsid w:val="00147C8A"/>
    <w:rsid w:val="00157E35"/>
    <w:rsid w:val="0016182D"/>
    <w:rsid w:val="00176E6A"/>
    <w:rsid w:val="001B4E14"/>
    <w:rsid w:val="001B6FAD"/>
    <w:rsid w:val="002213A3"/>
    <w:rsid w:val="00231981"/>
    <w:rsid w:val="002438FE"/>
    <w:rsid w:val="00243A68"/>
    <w:rsid w:val="00261745"/>
    <w:rsid w:val="00262BCC"/>
    <w:rsid w:val="0026556C"/>
    <w:rsid w:val="002811C8"/>
    <w:rsid w:val="002A4E49"/>
    <w:rsid w:val="002C4075"/>
    <w:rsid w:val="002D5D15"/>
    <w:rsid w:val="002E3976"/>
    <w:rsid w:val="002E723C"/>
    <w:rsid w:val="00301819"/>
    <w:rsid w:val="003136C9"/>
    <w:rsid w:val="0031540F"/>
    <w:rsid w:val="0032043A"/>
    <w:rsid w:val="00327A07"/>
    <w:rsid w:val="003338CA"/>
    <w:rsid w:val="00367C82"/>
    <w:rsid w:val="00373B4A"/>
    <w:rsid w:val="003757B6"/>
    <w:rsid w:val="003A4FD1"/>
    <w:rsid w:val="003A5CCC"/>
    <w:rsid w:val="003B1FCE"/>
    <w:rsid w:val="003C3F58"/>
    <w:rsid w:val="003D3A11"/>
    <w:rsid w:val="003F21F9"/>
    <w:rsid w:val="00401EA1"/>
    <w:rsid w:val="00437B44"/>
    <w:rsid w:val="00441492"/>
    <w:rsid w:val="00477D5D"/>
    <w:rsid w:val="00484697"/>
    <w:rsid w:val="004A78B5"/>
    <w:rsid w:val="004B3B6B"/>
    <w:rsid w:val="004D5523"/>
    <w:rsid w:val="00506940"/>
    <w:rsid w:val="005204B8"/>
    <w:rsid w:val="005261B4"/>
    <w:rsid w:val="005A3DC6"/>
    <w:rsid w:val="005B6EF4"/>
    <w:rsid w:val="005C74CE"/>
    <w:rsid w:val="00611E56"/>
    <w:rsid w:val="006530F7"/>
    <w:rsid w:val="00654020"/>
    <w:rsid w:val="00662351"/>
    <w:rsid w:val="00663BBD"/>
    <w:rsid w:val="00683D28"/>
    <w:rsid w:val="006A4048"/>
    <w:rsid w:val="006A40BE"/>
    <w:rsid w:val="006B358F"/>
    <w:rsid w:val="006C7A7B"/>
    <w:rsid w:val="007000C8"/>
    <w:rsid w:val="00717EFE"/>
    <w:rsid w:val="00733BB6"/>
    <w:rsid w:val="00736408"/>
    <w:rsid w:val="007669CC"/>
    <w:rsid w:val="00774834"/>
    <w:rsid w:val="00777FD3"/>
    <w:rsid w:val="00780CA1"/>
    <w:rsid w:val="007B4D27"/>
    <w:rsid w:val="007E608D"/>
    <w:rsid w:val="007F7CC5"/>
    <w:rsid w:val="00804FC6"/>
    <w:rsid w:val="00833202"/>
    <w:rsid w:val="0083756D"/>
    <w:rsid w:val="008526A7"/>
    <w:rsid w:val="00884EFC"/>
    <w:rsid w:val="008857B1"/>
    <w:rsid w:val="008B148A"/>
    <w:rsid w:val="008B436B"/>
    <w:rsid w:val="008F09D3"/>
    <w:rsid w:val="00906D5A"/>
    <w:rsid w:val="009249CC"/>
    <w:rsid w:val="00971F79"/>
    <w:rsid w:val="009854B5"/>
    <w:rsid w:val="009939F9"/>
    <w:rsid w:val="009A18BB"/>
    <w:rsid w:val="009B3067"/>
    <w:rsid w:val="009C6071"/>
    <w:rsid w:val="009D6F70"/>
    <w:rsid w:val="00A16FBE"/>
    <w:rsid w:val="00A30AB8"/>
    <w:rsid w:val="00A5446B"/>
    <w:rsid w:val="00A827A9"/>
    <w:rsid w:val="00A83B1F"/>
    <w:rsid w:val="00A911F6"/>
    <w:rsid w:val="00AC7299"/>
    <w:rsid w:val="00AD2383"/>
    <w:rsid w:val="00AF1C98"/>
    <w:rsid w:val="00AF3F31"/>
    <w:rsid w:val="00B04C13"/>
    <w:rsid w:val="00B124FE"/>
    <w:rsid w:val="00B163C5"/>
    <w:rsid w:val="00B9708A"/>
    <w:rsid w:val="00BA5506"/>
    <w:rsid w:val="00BE3CD7"/>
    <w:rsid w:val="00BE4FE8"/>
    <w:rsid w:val="00BE547F"/>
    <w:rsid w:val="00C274E8"/>
    <w:rsid w:val="00C65D09"/>
    <w:rsid w:val="00C7118C"/>
    <w:rsid w:val="00C81037"/>
    <w:rsid w:val="00C90DE9"/>
    <w:rsid w:val="00CA2559"/>
    <w:rsid w:val="00CC1CFE"/>
    <w:rsid w:val="00CF314F"/>
    <w:rsid w:val="00CF727E"/>
    <w:rsid w:val="00D2048E"/>
    <w:rsid w:val="00D473AA"/>
    <w:rsid w:val="00D86B3B"/>
    <w:rsid w:val="00DA3ADE"/>
    <w:rsid w:val="00DB7B2B"/>
    <w:rsid w:val="00DD656D"/>
    <w:rsid w:val="00DF1CE1"/>
    <w:rsid w:val="00E348A9"/>
    <w:rsid w:val="00E34E7F"/>
    <w:rsid w:val="00E534C1"/>
    <w:rsid w:val="00E54A9B"/>
    <w:rsid w:val="00E56ABB"/>
    <w:rsid w:val="00E62163"/>
    <w:rsid w:val="00EC4149"/>
    <w:rsid w:val="00F10F67"/>
    <w:rsid w:val="00F40903"/>
    <w:rsid w:val="00F41777"/>
    <w:rsid w:val="00F5136F"/>
    <w:rsid w:val="00F66FE8"/>
    <w:rsid w:val="00F8468A"/>
    <w:rsid w:val="00FA7C3F"/>
    <w:rsid w:val="00FB6080"/>
    <w:rsid w:val="00FE1F0E"/>
    <w:rsid w:val="00FF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shapelayout>
  </w:shapeDefaults>
  <w:decimalSymbol w:val="."/>
  <w:listSeparator w:val=","/>
  <w14:docId w14:val="62873F4D"/>
  <w15:docId w15:val="{22E755F9-2995-4B0C-9FAD-BE85599C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506"/>
    <w:pPr>
      <w:snapToGrid w:val="0"/>
      <w:spacing w:beforeLines="50" w:before="163"/>
      <w:jc w:val="both"/>
    </w:pPr>
    <w:rPr>
      <w:rFonts w:asciiTheme="minorEastAsia" w:eastAsiaTheme="minorEastAsia" w:hAnsiTheme="minorEastAsia"/>
      <w:kern w:val="2"/>
      <w:sz w:val="24"/>
      <w:szCs w:val="24"/>
    </w:rPr>
  </w:style>
  <w:style w:type="paragraph" w:styleId="1">
    <w:name w:val="heading 1"/>
    <w:basedOn w:val="a"/>
    <w:next w:val="a"/>
    <w:link w:val="10"/>
    <w:uiPriority w:val="9"/>
    <w:qFormat/>
    <w:rsid w:val="00BA5506"/>
    <w:pPr>
      <w:keepNext/>
      <w:outlineLvl w:val="0"/>
    </w:pPr>
    <w:rPr>
      <w:rFonts w:ascii="Arial" w:eastAsia="ＭＳ ゴシック" w:hAnsi="Arial"/>
      <w:b/>
      <w:sz w:val="36"/>
    </w:rPr>
  </w:style>
  <w:style w:type="paragraph" w:styleId="2">
    <w:name w:val="heading 2"/>
    <w:basedOn w:val="a"/>
    <w:next w:val="a"/>
    <w:link w:val="20"/>
    <w:uiPriority w:val="9"/>
    <w:unhideWhenUsed/>
    <w:qFormat/>
    <w:rsid w:val="00BA5506"/>
    <w:pPr>
      <w:keepNext/>
      <w:outlineLvl w:val="1"/>
    </w:pPr>
    <w:rPr>
      <w:rFonts w:ascii="Arial" w:eastAsia="ＭＳ ゴシック"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eastAsia="ＭＳ ゴシック"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rPr>
  </w:style>
  <w:style w:type="character" w:styleId="aa">
    <w:name w:val="Hyperlink"/>
    <w:uiPriority w:val="99"/>
    <w:unhideWhenUsed/>
    <w:rsid w:val="001B17C4"/>
    <w:rPr>
      <w:color w:val="0000FF"/>
      <w:u w:val="single"/>
    </w:rPr>
  </w:style>
  <w:style w:type="character" w:customStyle="1" w:styleId="10">
    <w:name w:val="見出し 1 (文字)"/>
    <w:link w:val="1"/>
    <w:uiPriority w:val="9"/>
    <w:rsid w:val="00BA5506"/>
    <w:rPr>
      <w:rFonts w:ascii="Arial" w:eastAsia="ＭＳ ゴシック" w:hAnsi="Arial"/>
      <w:b/>
      <w:kern w:val="2"/>
      <w:sz w:val="36"/>
      <w:szCs w:val="24"/>
    </w:rPr>
  </w:style>
  <w:style w:type="character" w:customStyle="1" w:styleId="20">
    <w:name w:val="見出し 2 (文字)"/>
    <w:link w:val="2"/>
    <w:uiPriority w:val="9"/>
    <w:rsid w:val="00BA5506"/>
    <w:rPr>
      <w:rFonts w:ascii="Arial" w:eastAsia="ＭＳ ゴシック" w:hAnsi="Arial"/>
      <w:b/>
      <w:kern w:val="2"/>
      <w:sz w:val="32"/>
      <w:szCs w:val="24"/>
    </w:rPr>
  </w:style>
  <w:style w:type="paragraph" w:styleId="ab">
    <w:name w:val="TOC Heading"/>
    <w:basedOn w:val="1"/>
    <w:next w:val="a"/>
    <w:uiPriority w:val="39"/>
    <w:unhideWhenUsed/>
    <w:qFormat/>
    <w:rsid w:val="00C7118C"/>
    <w:pPr>
      <w:keepLines/>
      <w:spacing w:before="480" w:line="276" w:lineRule="auto"/>
      <w:jc w:val="left"/>
      <w:outlineLvl w:val="9"/>
    </w:pPr>
    <w:rPr>
      <w:b w:val="0"/>
      <w:bCs/>
      <w:color w:val="365F91"/>
      <w:kern w:val="0"/>
      <w:sz w:val="28"/>
      <w:szCs w:val="28"/>
    </w:rPr>
  </w:style>
  <w:style w:type="paragraph" w:styleId="11">
    <w:name w:val="toc 1"/>
    <w:basedOn w:val="a"/>
    <w:next w:val="a"/>
    <w:autoRedefine/>
    <w:uiPriority w:val="39"/>
    <w:unhideWhenUsed/>
    <w:rsid w:val="00C7118C"/>
  </w:style>
  <w:style w:type="paragraph" w:styleId="21">
    <w:name w:val="toc 2"/>
    <w:basedOn w:val="a"/>
    <w:next w:val="a"/>
    <w:autoRedefine/>
    <w:uiPriority w:val="39"/>
    <w:unhideWhenUsed/>
    <w:rsid w:val="00C7118C"/>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2700">
          <a:solidFill>
            <a:srgbClr val="000000"/>
          </a:solidFill>
          <a:prstDash val="dash"/>
          <a:miter lim="800000"/>
          <a:headEnd/>
          <a:tailEnd/>
        </a:ln>
      </a:spPr>
      <a:bodyPr rot="0" vert="horz" wrap="square" lIns="72009" tIns="53975" rIns="72009"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D999-A345-4DC9-90B0-09820E26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23</Pages>
  <Words>1453</Words>
  <Characters>8285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9719</CharactersWithSpaces>
  <SharedDoc>false</SharedDoc>
  <HLinks>
    <vt:vector size="24" baseType="variant">
      <vt:variant>
        <vt:i4>3604495</vt:i4>
      </vt:variant>
      <vt:variant>
        <vt:i4>9</vt:i4>
      </vt:variant>
      <vt:variant>
        <vt:i4>0</vt:i4>
      </vt:variant>
      <vt:variant>
        <vt:i4>5</vt:i4>
      </vt:variant>
      <vt:variant>
        <vt:lpwstr>https://www.jma.go.jp/jp/doshamesh/m_index.html</vt:lpwstr>
      </vt:variant>
      <vt:variant>
        <vt:lpwstr/>
      </vt:variant>
      <vt:variant>
        <vt:i4>8060984</vt:i4>
      </vt:variant>
      <vt:variant>
        <vt:i4>6</vt:i4>
      </vt:variant>
      <vt:variant>
        <vt:i4>0</vt:i4>
      </vt:variant>
      <vt:variant>
        <vt:i4>5</vt:i4>
      </vt:variant>
      <vt:variant>
        <vt:lpwstr>https://www.jma.go.jp/jp/warn/</vt:lpwstr>
      </vt:variant>
      <vt:variant>
        <vt:lpwstr/>
      </vt:variant>
      <vt:variant>
        <vt:i4>2687080</vt:i4>
      </vt:variant>
      <vt:variant>
        <vt:i4>3</vt:i4>
      </vt:variant>
      <vt:variant>
        <vt:i4>0</vt:i4>
      </vt:variant>
      <vt:variant>
        <vt:i4>5</vt:i4>
      </vt:variant>
      <vt:variant>
        <vt:lpwstr>https://www.river.go.jp/kawabou/ipTopGaikyo.do</vt:lpwstr>
      </vt:variant>
      <vt:variant>
        <vt:lpwstr/>
      </vt:variant>
      <vt:variant>
        <vt:i4>4390966</vt:i4>
      </vt:variant>
      <vt:variant>
        <vt:i4>0</vt:i4>
      </vt:variant>
      <vt:variant>
        <vt:i4>0</vt:i4>
      </vt:variant>
      <vt:variant>
        <vt:i4>5</vt:i4>
      </vt:variant>
      <vt:variant>
        <vt:lpwstr>mailto:icho@sg-m.jp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706788</dc:creator>
  <cp:lastModifiedBy>磯部　尚吾</cp:lastModifiedBy>
  <cp:revision>47</cp:revision>
  <cp:lastPrinted>2024-11-25T23:35:00Z</cp:lastPrinted>
  <dcterms:created xsi:type="dcterms:W3CDTF">2019-07-18T10:13:00Z</dcterms:created>
  <dcterms:modified xsi:type="dcterms:W3CDTF">2024-11-25T23:42:00Z</dcterms:modified>
</cp:coreProperties>
</file>